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EFB0F" w14:textId="77777777" w:rsidR="00CA5C4F" w:rsidRDefault="00261895">
      <w:pPr>
        <w:shd w:val="clear" w:color="auto" w:fill="F2F2F2"/>
        <w:spacing w:after="0"/>
      </w:pPr>
      <w:r>
        <w:rPr>
          <w:rFonts w:ascii="Cambria" w:eastAsia="Cambria" w:hAnsi="Cambria" w:cs="Cambria"/>
          <w:color w:val="365F91"/>
          <w:sz w:val="48"/>
        </w:rPr>
        <w:t>Contents:</w:t>
      </w:r>
    </w:p>
    <w:p w14:paraId="21D24239" w14:textId="77777777" w:rsidR="00CA5C4F" w:rsidRDefault="00261895">
      <w:pPr>
        <w:spacing w:after="86" w:line="250" w:lineRule="auto"/>
        <w:ind w:left="10" w:hanging="10"/>
      </w:pPr>
      <w:r>
        <w:rPr>
          <w:b/>
          <w:sz w:val="24"/>
        </w:rPr>
        <w:t>STATE or PROVINCIAL TREASURER</w:t>
      </w:r>
      <w:r>
        <w:rPr>
          <w:sz w:val="24"/>
        </w:rPr>
        <w:t>................................................................................................1</w:t>
      </w:r>
    </w:p>
    <w:p w14:paraId="1A433B08" w14:textId="77777777" w:rsidR="00CA5C4F" w:rsidRDefault="00261895">
      <w:pPr>
        <w:spacing w:after="86" w:line="250" w:lineRule="auto"/>
        <w:ind w:left="250" w:hanging="10"/>
      </w:pPr>
      <w:r>
        <w:rPr>
          <w:sz w:val="24"/>
        </w:rPr>
        <w:t xml:space="preserve">JOB </w:t>
      </w:r>
      <w:r>
        <w:rPr>
          <w:sz w:val="24"/>
        </w:rPr>
        <w:t>DESCRIPTION........................................................................................................................1</w:t>
      </w:r>
    </w:p>
    <w:p w14:paraId="203C6FD5" w14:textId="77777777" w:rsidR="00CA5C4F" w:rsidRDefault="00261895">
      <w:pPr>
        <w:spacing w:after="86" w:line="250" w:lineRule="auto"/>
        <w:ind w:left="1180" w:hanging="10"/>
      </w:pPr>
      <w:r>
        <w:rPr>
          <w:sz w:val="24"/>
        </w:rPr>
        <w:t xml:space="preserve">INTERNATIONAL </w:t>
      </w:r>
      <w:proofErr w:type="gramStart"/>
      <w:r>
        <w:rPr>
          <w:sz w:val="24"/>
        </w:rPr>
        <w:t>DUES:…</w:t>
      </w:r>
      <w:proofErr w:type="gramEnd"/>
      <w:r>
        <w:rPr>
          <w:sz w:val="24"/>
        </w:rPr>
        <w:t>…………………………………………………………………………………………1</w:t>
      </w:r>
    </w:p>
    <w:p w14:paraId="499B149F" w14:textId="77777777" w:rsidR="00CA5C4F" w:rsidRDefault="00261895">
      <w:pPr>
        <w:spacing w:after="86" w:line="250" w:lineRule="auto"/>
        <w:ind w:left="1180" w:hanging="10"/>
      </w:pPr>
      <w:r>
        <w:rPr>
          <w:sz w:val="24"/>
        </w:rPr>
        <w:t>IRS FORM 990: …………………………………………………………………………………….…………………2</w:t>
      </w:r>
    </w:p>
    <w:p w14:paraId="5D72F439" w14:textId="77777777" w:rsidR="00CA5C4F" w:rsidRDefault="00261895">
      <w:pPr>
        <w:spacing w:after="86" w:line="250" w:lineRule="auto"/>
        <w:ind w:left="1180" w:hanging="10"/>
      </w:pPr>
      <w:r>
        <w:rPr>
          <w:sz w:val="24"/>
        </w:rPr>
        <w:t>EMPLOYEE ID</w:t>
      </w:r>
      <w:r>
        <w:rPr>
          <w:sz w:val="24"/>
        </w:rPr>
        <w:t>ENTIFICATION NUMBER (EIN</w:t>
      </w:r>
      <w:proofErr w:type="gramStart"/>
      <w:r>
        <w:rPr>
          <w:sz w:val="24"/>
        </w:rPr>
        <w:t>):…</w:t>
      </w:r>
      <w:proofErr w:type="gramEnd"/>
      <w:r>
        <w:rPr>
          <w:sz w:val="24"/>
        </w:rPr>
        <w:t>…………………………………………………………2</w:t>
      </w:r>
    </w:p>
    <w:p w14:paraId="1E100E18" w14:textId="77777777" w:rsidR="00CA5C4F" w:rsidRDefault="00261895">
      <w:pPr>
        <w:spacing w:after="3" w:line="322" w:lineRule="auto"/>
        <w:ind w:left="844" w:hanging="10"/>
        <w:jc w:val="center"/>
      </w:pPr>
      <w:proofErr w:type="gramStart"/>
      <w:r>
        <w:rPr>
          <w:sz w:val="24"/>
        </w:rPr>
        <w:t>TAXES:…</w:t>
      </w:r>
      <w:proofErr w:type="gramEnd"/>
      <w:r>
        <w:rPr>
          <w:sz w:val="24"/>
        </w:rPr>
        <w:t>………………………………………………………………………………………………………………….2 OTHER ACCOUNTS:…………………………………………………………………………………………………3</w:t>
      </w:r>
    </w:p>
    <w:p w14:paraId="68F96AF5" w14:textId="77777777" w:rsidR="00CA5C4F" w:rsidRDefault="00261895">
      <w:pPr>
        <w:spacing w:after="3" w:line="322" w:lineRule="auto"/>
        <w:ind w:left="10" w:hanging="10"/>
        <w:jc w:val="center"/>
      </w:pPr>
      <w:proofErr w:type="gramStart"/>
      <w:r>
        <w:rPr>
          <w:sz w:val="24"/>
        </w:rPr>
        <w:t>BUDGET:…</w:t>
      </w:r>
      <w:proofErr w:type="gramEnd"/>
      <w:r>
        <w:rPr>
          <w:sz w:val="24"/>
        </w:rPr>
        <w:t>…………………………………………………….………………………………………………………..3 FUNDRAISING:……………………………………………………………………………………</w:t>
      </w:r>
      <w:r>
        <w:rPr>
          <w:sz w:val="24"/>
        </w:rPr>
        <w:t>…………………..3</w:t>
      </w:r>
    </w:p>
    <w:p w14:paraId="43893AB4" w14:textId="77777777" w:rsidR="00CA5C4F" w:rsidRDefault="00261895">
      <w:pPr>
        <w:spacing w:after="86" w:line="250" w:lineRule="auto"/>
        <w:ind w:left="1180" w:hanging="10"/>
      </w:pPr>
      <w:r>
        <w:rPr>
          <w:sz w:val="24"/>
        </w:rPr>
        <w:t>AUDIT/</w:t>
      </w:r>
      <w:proofErr w:type="gramStart"/>
      <w:r>
        <w:rPr>
          <w:sz w:val="24"/>
        </w:rPr>
        <w:t>COMPILATION:…</w:t>
      </w:r>
      <w:proofErr w:type="gramEnd"/>
      <w:r>
        <w:rPr>
          <w:sz w:val="24"/>
        </w:rPr>
        <w:t>………………………………………………………………………………………….3</w:t>
      </w:r>
    </w:p>
    <w:p w14:paraId="029DF558" w14:textId="77777777" w:rsidR="00CA5C4F" w:rsidRDefault="00261895">
      <w:pPr>
        <w:spacing w:after="86" w:line="250" w:lineRule="auto"/>
        <w:ind w:left="10" w:hanging="10"/>
      </w:pPr>
      <w:r>
        <w:rPr>
          <w:sz w:val="24"/>
        </w:rPr>
        <w:t>RETENTION OF RECORDS................................................................................................................4</w:t>
      </w:r>
    </w:p>
    <w:p w14:paraId="00D9DE4E" w14:textId="77777777" w:rsidR="00CA5C4F" w:rsidRDefault="00261895">
      <w:pPr>
        <w:spacing w:after="86" w:line="250" w:lineRule="auto"/>
        <w:ind w:left="10" w:hanging="10"/>
      </w:pPr>
      <w:r>
        <w:rPr>
          <w:sz w:val="24"/>
        </w:rPr>
        <w:t>SCAMS AND PAYMENT REIMBURSEMENTS.......................</w:t>
      </w:r>
      <w:r>
        <w:rPr>
          <w:sz w:val="24"/>
        </w:rPr>
        <w:t>.............................................................4</w:t>
      </w:r>
    </w:p>
    <w:p w14:paraId="413205B1" w14:textId="77777777" w:rsidR="00CA5C4F" w:rsidRDefault="00261895">
      <w:pPr>
        <w:spacing w:after="672" w:line="250" w:lineRule="auto"/>
        <w:ind w:left="250" w:hanging="10"/>
      </w:pPr>
      <w:r>
        <w:rPr>
          <w:sz w:val="24"/>
        </w:rPr>
        <w:t>Contact information....................................................................................................................4</w:t>
      </w:r>
    </w:p>
    <w:p w14:paraId="37114058" w14:textId="77777777" w:rsidR="00CA5C4F" w:rsidRDefault="00261895">
      <w:pPr>
        <w:spacing w:after="71" w:line="265" w:lineRule="auto"/>
        <w:ind w:left="-5" w:hanging="10"/>
      </w:pPr>
      <w:r>
        <w:rPr>
          <w:b/>
          <w:sz w:val="24"/>
        </w:rPr>
        <w:t>CHAPTER TREASURERS .....................................</w:t>
      </w:r>
      <w:r>
        <w:rPr>
          <w:b/>
          <w:sz w:val="24"/>
        </w:rPr>
        <w:t>.......................................................................5</w:t>
      </w:r>
    </w:p>
    <w:p w14:paraId="2BDE5007" w14:textId="77777777" w:rsidR="00CA5C4F" w:rsidRDefault="00261895">
      <w:pPr>
        <w:spacing w:after="86" w:line="250" w:lineRule="auto"/>
        <w:ind w:left="250" w:hanging="10"/>
      </w:pPr>
      <w:r>
        <w:rPr>
          <w:sz w:val="24"/>
        </w:rPr>
        <w:t>DUTIES - THE CHAPTER TREASURER: ..........................................................................................5</w:t>
      </w:r>
    </w:p>
    <w:p w14:paraId="0AB0F124" w14:textId="77777777" w:rsidR="00CA5C4F" w:rsidRDefault="00261895">
      <w:pPr>
        <w:spacing w:after="86" w:line="250" w:lineRule="auto"/>
        <w:ind w:left="1180" w:hanging="10"/>
      </w:pPr>
      <w:r>
        <w:rPr>
          <w:sz w:val="24"/>
        </w:rPr>
        <w:t xml:space="preserve">DUES and </w:t>
      </w:r>
      <w:proofErr w:type="gramStart"/>
      <w:r>
        <w:rPr>
          <w:sz w:val="24"/>
        </w:rPr>
        <w:t>MEMBERSHIP:…</w:t>
      </w:r>
      <w:proofErr w:type="gramEnd"/>
      <w:r>
        <w:rPr>
          <w:sz w:val="24"/>
        </w:rPr>
        <w:t>………………………………………………………………………………………5</w:t>
      </w:r>
    </w:p>
    <w:p w14:paraId="411FA854" w14:textId="77777777" w:rsidR="00CA5C4F" w:rsidRDefault="00261895">
      <w:pPr>
        <w:spacing w:after="86" w:line="250" w:lineRule="auto"/>
        <w:ind w:left="1180" w:hanging="10"/>
      </w:pPr>
      <w:r>
        <w:rPr>
          <w:sz w:val="24"/>
        </w:rPr>
        <w:t xml:space="preserve">IRS 990 </w:t>
      </w:r>
      <w:proofErr w:type="gramStart"/>
      <w:r>
        <w:rPr>
          <w:sz w:val="24"/>
        </w:rPr>
        <w:t>FORM:…</w:t>
      </w:r>
      <w:proofErr w:type="gramEnd"/>
      <w:r>
        <w:rPr>
          <w:sz w:val="24"/>
        </w:rPr>
        <w:t>……………………………………………………………………………………………………..5</w:t>
      </w:r>
    </w:p>
    <w:p w14:paraId="76896578" w14:textId="77777777" w:rsidR="00CA5C4F" w:rsidRDefault="00261895">
      <w:pPr>
        <w:spacing w:after="86" w:line="250" w:lineRule="auto"/>
        <w:ind w:left="1180" w:hanging="10"/>
      </w:pPr>
      <w:proofErr w:type="gramStart"/>
      <w:r>
        <w:rPr>
          <w:sz w:val="24"/>
        </w:rPr>
        <w:t>FUNDRAISING:…</w:t>
      </w:r>
      <w:proofErr w:type="gramEnd"/>
      <w:r>
        <w:rPr>
          <w:sz w:val="24"/>
        </w:rPr>
        <w:t>……………………………………………………………………………………………………..6</w:t>
      </w:r>
    </w:p>
    <w:p w14:paraId="1006AD53" w14:textId="77777777" w:rsidR="00CA5C4F" w:rsidRDefault="00261895">
      <w:pPr>
        <w:spacing w:after="86" w:line="250" w:lineRule="auto"/>
        <w:ind w:left="10" w:hanging="10"/>
      </w:pPr>
      <w:r>
        <w:rPr>
          <w:sz w:val="24"/>
        </w:rPr>
        <w:t>CHAPTER DISBANDS........................................................................................................................6</w:t>
      </w:r>
    </w:p>
    <w:p w14:paraId="6B33FF06" w14:textId="77777777" w:rsidR="00CA5C4F" w:rsidRDefault="00261895">
      <w:pPr>
        <w:spacing w:after="86" w:line="250" w:lineRule="auto"/>
        <w:ind w:left="10" w:hanging="10"/>
      </w:pPr>
      <w:r>
        <w:rPr>
          <w:sz w:val="24"/>
        </w:rPr>
        <w:t>DATES F</w:t>
      </w:r>
      <w:r>
        <w:rPr>
          <w:sz w:val="24"/>
        </w:rPr>
        <w:t>OR CHAPTER, STATE or PROVINCIAL TREASURERS............................................................7</w:t>
      </w:r>
    </w:p>
    <w:p w14:paraId="44CB7A06" w14:textId="77777777" w:rsidR="00CA5C4F" w:rsidRDefault="00261895">
      <w:pPr>
        <w:spacing w:after="86" w:line="250" w:lineRule="auto"/>
        <w:ind w:left="10" w:hanging="10"/>
      </w:pPr>
      <w:r>
        <w:rPr>
          <w:sz w:val="24"/>
        </w:rPr>
        <w:t>APPENDIX........................................................................................................................................8</w:t>
      </w:r>
    </w:p>
    <w:p w14:paraId="4D1500EF" w14:textId="77777777" w:rsidR="00CA5C4F" w:rsidRDefault="00261895">
      <w:pPr>
        <w:spacing w:after="86" w:line="250" w:lineRule="auto"/>
        <w:ind w:left="250" w:hanging="10"/>
      </w:pPr>
      <w:r>
        <w:rPr>
          <w:noProof/>
        </w:rPr>
        <mc:AlternateContent>
          <mc:Choice Requires="wpg">
            <w:drawing>
              <wp:anchor distT="0" distB="0" distL="114300" distR="114300" simplePos="0" relativeHeight="251658240" behindDoc="1" locked="0" layoutInCell="1" allowOverlap="1" wp14:anchorId="0C7AC470" wp14:editId="5CCEB362">
                <wp:simplePos x="0" y="0"/>
                <wp:positionH relativeFrom="column">
                  <wp:posOffset>152400</wp:posOffset>
                </wp:positionH>
                <wp:positionV relativeFrom="paragraph">
                  <wp:posOffset>-30796</wp:posOffset>
                </wp:positionV>
                <wp:extent cx="967905" cy="186030"/>
                <wp:effectExtent l="0" t="0" r="0" b="0"/>
                <wp:wrapNone/>
                <wp:docPr id="9308" name="Group 9308"/>
                <wp:cNvGraphicFramePr/>
                <a:graphic xmlns:a="http://schemas.openxmlformats.org/drawingml/2006/main">
                  <a:graphicData uri="http://schemas.microsoft.com/office/word/2010/wordprocessingGroup">
                    <wpg:wgp>
                      <wpg:cNvGrpSpPr/>
                      <wpg:grpSpPr>
                        <a:xfrm>
                          <a:off x="0" y="0"/>
                          <a:ext cx="967905" cy="186030"/>
                          <a:chOff x="0" y="0"/>
                          <a:chExt cx="967905" cy="186030"/>
                        </a:xfrm>
                      </wpg:grpSpPr>
                      <wps:wsp>
                        <wps:cNvPr id="12893" name="Shape 12893"/>
                        <wps:cNvSpPr/>
                        <wps:spPr>
                          <a:xfrm>
                            <a:off x="0" y="0"/>
                            <a:ext cx="549478" cy="186030"/>
                          </a:xfrm>
                          <a:custGeom>
                            <a:avLst/>
                            <a:gdLst/>
                            <a:ahLst/>
                            <a:cxnLst/>
                            <a:rect l="0" t="0" r="0" b="0"/>
                            <a:pathLst>
                              <a:path w="549478" h="186030">
                                <a:moveTo>
                                  <a:pt x="0" y="0"/>
                                </a:moveTo>
                                <a:lnTo>
                                  <a:pt x="549478" y="0"/>
                                </a:lnTo>
                                <a:lnTo>
                                  <a:pt x="549478" y="186030"/>
                                </a:lnTo>
                                <a:lnTo>
                                  <a:pt x="0" y="18603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2894" name="Shape 12894"/>
                        <wps:cNvSpPr/>
                        <wps:spPr>
                          <a:xfrm>
                            <a:off x="549478" y="0"/>
                            <a:ext cx="34455" cy="186030"/>
                          </a:xfrm>
                          <a:custGeom>
                            <a:avLst/>
                            <a:gdLst/>
                            <a:ahLst/>
                            <a:cxnLst/>
                            <a:rect l="0" t="0" r="0" b="0"/>
                            <a:pathLst>
                              <a:path w="34455" h="186030">
                                <a:moveTo>
                                  <a:pt x="0" y="0"/>
                                </a:moveTo>
                                <a:lnTo>
                                  <a:pt x="34455" y="0"/>
                                </a:lnTo>
                                <a:lnTo>
                                  <a:pt x="34455" y="186030"/>
                                </a:lnTo>
                                <a:lnTo>
                                  <a:pt x="0" y="18603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s:wsp>
                        <wps:cNvPr id="12895" name="Shape 12895"/>
                        <wps:cNvSpPr/>
                        <wps:spPr>
                          <a:xfrm>
                            <a:off x="583933" y="0"/>
                            <a:ext cx="383972" cy="186030"/>
                          </a:xfrm>
                          <a:custGeom>
                            <a:avLst/>
                            <a:gdLst/>
                            <a:ahLst/>
                            <a:cxnLst/>
                            <a:rect l="0" t="0" r="0" b="0"/>
                            <a:pathLst>
                              <a:path w="383972" h="186030">
                                <a:moveTo>
                                  <a:pt x="0" y="0"/>
                                </a:moveTo>
                                <a:lnTo>
                                  <a:pt x="383972" y="0"/>
                                </a:lnTo>
                                <a:lnTo>
                                  <a:pt x="383972" y="186030"/>
                                </a:lnTo>
                                <a:lnTo>
                                  <a:pt x="0" y="186030"/>
                                </a:lnTo>
                                <a:lnTo>
                                  <a:pt x="0" y="0"/>
                                </a:lnTo>
                              </a:path>
                            </a:pathLst>
                          </a:custGeom>
                          <a:ln w="0" cap="flat">
                            <a:miter lim="127000"/>
                          </a:ln>
                        </wps:spPr>
                        <wps:style>
                          <a:lnRef idx="0">
                            <a:srgbClr val="000000">
                              <a:alpha val="0"/>
                            </a:srgbClr>
                          </a:lnRef>
                          <a:fillRef idx="1">
                            <a:srgbClr val="F2F2F2"/>
                          </a:fillRef>
                          <a:effectRef idx="0">
                            <a:scrgbClr r="0" g="0" b="0"/>
                          </a:effectRef>
                          <a:fontRef idx="none"/>
                        </wps:style>
                        <wps:bodyPr/>
                      </wps:wsp>
                    </wpg:wgp>
                  </a:graphicData>
                </a:graphic>
              </wp:anchor>
            </w:drawing>
          </mc:Choice>
          <mc:Fallback xmlns:a="http://schemas.openxmlformats.org/drawingml/2006/main">
            <w:pict>
              <v:group id="Group 9308" style="width:76.213pt;height:14.648pt;position:absolute;z-index:-2147483622;mso-position-horizontal-relative:text;mso-position-horizontal:absolute;margin-left:12pt;mso-position-vertical-relative:text;margin-top:-2.42499pt;" coordsize="9679,1860">
                <v:shape id="Shape 12896" style="position:absolute;width:5494;height:1860;left:0;top:0;" coordsize="549478,186030" path="m0,0l549478,0l549478,186030l0,186030l0,0">
                  <v:stroke weight="0pt" endcap="flat" joinstyle="miter" miterlimit="10" on="false" color="#000000" opacity="0"/>
                  <v:fill on="true" color="#f2f2f2"/>
                </v:shape>
                <v:shape id="Shape 12897" style="position:absolute;width:344;height:1860;left:5494;top:0;" coordsize="34455,186030" path="m0,0l34455,0l34455,186030l0,186030l0,0">
                  <v:stroke weight="0pt" endcap="flat" joinstyle="miter" miterlimit="10" on="false" color="#000000" opacity="0"/>
                  <v:fill on="true" color="#f2f2f2"/>
                </v:shape>
                <v:shape id="Shape 12898" style="position:absolute;width:3839;height:1860;left:5839;top:0;" coordsize="383972,186030" path="m0,0l383972,0l383972,186030l0,186030l0,0">
                  <v:stroke weight="0pt" endcap="flat" joinstyle="miter" miterlimit="10" on="false" color="#000000" opacity="0"/>
                  <v:fill on="true" color="#f2f2f2"/>
                </v:shape>
              </v:group>
            </w:pict>
          </mc:Fallback>
        </mc:AlternateContent>
      </w:r>
      <w:r>
        <w:rPr>
          <w:sz w:val="24"/>
        </w:rPr>
        <w:t>EXPEN</w:t>
      </w:r>
      <w:r>
        <w:rPr>
          <w:sz w:val="24"/>
        </w:rPr>
        <w:t>SE FORM...........................................................................................................................8</w:t>
      </w:r>
    </w:p>
    <w:p w14:paraId="39D1B8FA" w14:textId="77777777" w:rsidR="00CA5C4F" w:rsidRDefault="00261895">
      <w:pPr>
        <w:spacing w:after="86" w:line="250" w:lineRule="auto"/>
        <w:ind w:left="250" w:hanging="10"/>
      </w:pPr>
      <w:r>
        <w:rPr>
          <w:sz w:val="24"/>
        </w:rPr>
        <w:t>AUDIT/COMPILATION COMPLETED FORM .................................................................................9</w:t>
      </w:r>
    </w:p>
    <w:p w14:paraId="3DB214BB" w14:textId="77777777" w:rsidR="00CA5C4F" w:rsidRDefault="00261895">
      <w:pPr>
        <w:spacing w:after="86" w:line="250" w:lineRule="auto"/>
        <w:ind w:left="250" w:hanging="10"/>
      </w:pPr>
      <w:r>
        <w:rPr>
          <w:sz w:val="24"/>
        </w:rPr>
        <w:t>PROPOSED</w:t>
      </w:r>
      <w:r>
        <w:rPr>
          <w:sz w:val="24"/>
        </w:rPr>
        <w:t xml:space="preserve"> STATE or PROVINCIAL BUDGET (Example) .............................................................10</w:t>
      </w:r>
    </w:p>
    <w:p w14:paraId="73D20F77" w14:textId="77777777" w:rsidR="00CA5C4F" w:rsidRDefault="00261895">
      <w:pPr>
        <w:spacing w:after="86" w:line="250" w:lineRule="auto"/>
        <w:ind w:left="250" w:hanging="10"/>
      </w:pPr>
      <w:r>
        <w:rPr>
          <w:sz w:val="24"/>
        </w:rPr>
        <w:t>STATE or PROVINCIAL FINANCIAL REPORT ...............................................................................11</w:t>
      </w:r>
    </w:p>
    <w:p w14:paraId="5CA837A6" w14:textId="77777777" w:rsidR="00CA5C4F" w:rsidRDefault="00261895">
      <w:pPr>
        <w:spacing w:after="86" w:line="250" w:lineRule="auto"/>
        <w:ind w:left="250" w:hanging="10"/>
      </w:pPr>
      <w:r>
        <w:rPr>
          <w:sz w:val="24"/>
        </w:rPr>
        <w:t>DONATION RECEIPT ..................</w:t>
      </w:r>
      <w:r>
        <w:rPr>
          <w:sz w:val="24"/>
        </w:rPr>
        <w:t>................................................................................................12</w:t>
      </w:r>
    </w:p>
    <w:p w14:paraId="3C6BB90A" w14:textId="77777777" w:rsidR="00CA5C4F" w:rsidRDefault="00261895">
      <w:pPr>
        <w:spacing w:after="147"/>
      </w:pPr>
      <w:r>
        <w:rPr>
          <w:b/>
          <w:sz w:val="24"/>
        </w:rPr>
        <w:t xml:space="preserve"> </w:t>
      </w:r>
    </w:p>
    <w:p w14:paraId="0BA69764" w14:textId="77777777" w:rsidR="00CA5C4F" w:rsidRDefault="00261895">
      <w:pPr>
        <w:spacing w:after="0"/>
        <w:ind w:left="4283"/>
      </w:pPr>
      <w:r>
        <w:rPr>
          <w:noProof/>
        </w:rPr>
        <w:drawing>
          <wp:inline distT="0" distB="0" distL="0" distR="0" wp14:anchorId="00C4A75F" wp14:editId="1355A927">
            <wp:extent cx="605155" cy="105600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7"/>
                    <a:stretch>
                      <a:fillRect/>
                    </a:stretch>
                  </pic:blipFill>
                  <pic:spPr>
                    <a:xfrm>
                      <a:off x="0" y="0"/>
                      <a:ext cx="605155" cy="1056005"/>
                    </a:xfrm>
                    <a:prstGeom prst="rect">
                      <a:avLst/>
                    </a:prstGeom>
                  </pic:spPr>
                </pic:pic>
              </a:graphicData>
            </a:graphic>
          </wp:inline>
        </w:drawing>
      </w:r>
    </w:p>
    <w:tbl>
      <w:tblPr>
        <w:tblStyle w:val="TableGrid"/>
        <w:tblW w:w="9436" w:type="dxa"/>
        <w:tblInd w:w="-29" w:type="dxa"/>
        <w:tblCellMar>
          <w:top w:w="65" w:type="dxa"/>
          <w:left w:w="115" w:type="dxa"/>
          <w:right w:w="115" w:type="dxa"/>
        </w:tblCellMar>
        <w:tblLook w:val="04A0" w:firstRow="1" w:lastRow="0" w:firstColumn="1" w:lastColumn="0" w:noHBand="0" w:noVBand="1"/>
      </w:tblPr>
      <w:tblGrid>
        <w:gridCol w:w="9436"/>
      </w:tblGrid>
      <w:tr w:rsidR="00CA5C4F" w14:paraId="5ECBF7DD" w14:textId="77777777">
        <w:trPr>
          <w:trHeight w:val="436"/>
        </w:trPr>
        <w:tc>
          <w:tcPr>
            <w:tcW w:w="9436" w:type="dxa"/>
            <w:tcBorders>
              <w:top w:val="nil"/>
              <w:left w:val="nil"/>
              <w:bottom w:val="double" w:sz="15" w:space="0" w:color="000000"/>
              <w:right w:val="nil"/>
            </w:tcBorders>
            <w:shd w:val="clear" w:color="auto" w:fill="F2F2F2"/>
          </w:tcPr>
          <w:p w14:paraId="110A9A3E" w14:textId="77777777" w:rsidR="00CA5C4F" w:rsidRDefault="00261895">
            <w:pPr>
              <w:jc w:val="center"/>
            </w:pPr>
            <w:r>
              <w:rPr>
                <w:b/>
                <w:sz w:val="32"/>
              </w:rPr>
              <w:lastRenderedPageBreak/>
              <w:t>STATE or PROVINCIAL TREASURER</w:t>
            </w:r>
          </w:p>
        </w:tc>
      </w:tr>
      <w:tr w:rsidR="00CA5C4F" w14:paraId="1F056B65" w14:textId="77777777">
        <w:trPr>
          <w:trHeight w:val="407"/>
        </w:trPr>
        <w:tc>
          <w:tcPr>
            <w:tcW w:w="9436" w:type="dxa"/>
            <w:tcBorders>
              <w:top w:val="double" w:sz="15" w:space="0" w:color="000000"/>
              <w:left w:val="nil"/>
              <w:bottom w:val="nil"/>
              <w:right w:val="nil"/>
            </w:tcBorders>
            <w:shd w:val="clear" w:color="auto" w:fill="F2F2F2"/>
            <w:vAlign w:val="bottom"/>
          </w:tcPr>
          <w:p w14:paraId="51F0D418" w14:textId="77777777" w:rsidR="00CA5C4F" w:rsidRDefault="00261895">
            <w:pPr>
              <w:jc w:val="center"/>
            </w:pPr>
            <w:r>
              <w:rPr>
                <w:b/>
                <w:sz w:val="28"/>
              </w:rPr>
              <w:t>JOB DESCRIPTION</w:t>
            </w:r>
          </w:p>
        </w:tc>
      </w:tr>
    </w:tbl>
    <w:p w14:paraId="2DF5D0E4" w14:textId="77777777" w:rsidR="00CA5C4F" w:rsidRDefault="00261895">
      <w:pPr>
        <w:spacing w:after="5" w:line="248" w:lineRule="auto"/>
        <w:ind w:left="10" w:right="3" w:hanging="10"/>
      </w:pPr>
      <w:r>
        <w:rPr>
          <w:sz w:val="20"/>
        </w:rPr>
        <w:t xml:space="preserve">The State or Provincial Treasurer shall be responsible for all financial transactions resulting from </w:t>
      </w:r>
      <w:r>
        <w:rPr>
          <w:sz w:val="20"/>
        </w:rPr>
        <w:t>State or Provincial functions and shall be an ex-officio member of the Budget Committee. The Treasurer shall balance and close the books for Annual Review [audit or compilation] at the close of the fiscal year May 31</w:t>
      </w:r>
      <w:r>
        <w:rPr>
          <w:sz w:val="20"/>
          <w:vertAlign w:val="superscript"/>
        </w:rPr>
        <w:t>st</w:t>
      </w:r>
      <w:r>
        <w:rPr>
          <w:sz w:val="20"/>
        </w:rPr>
        <w:t>.</w:t>
      </w:r>
    </w:p>
    <w:p w14:paraId="4A5B9471" w14:textId="77777777" w:rsidR="00CA5C4F" w:rsidRDefault="00261895">
      <w:pPr>
        <w:spacing w:after="83"/>
        <w:ind w:left="-29" w:right="-29"/>
      </w:pPr>
      <w:r>
        <w:rPr>
          <w:noProof/>
        </w:rPr>
        <mc:AlternateContent>
          <mc:Choice Requires="wpg">
            <w:drawing>
              <wp:inline distT="0" distB="0" distL="0" distR="0" wp14:anchorId="5846F524" wp14:editId="35373F5B">
                <wp:extent cx="5991860" cy="19050"/>
                <wp:effectExtent l="0" t="0" r="0" b="0"/>
                <wp:docPr id="9692" name="Group 9692"/>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85" name="Shape 85"/>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92" style="width:471.8pt;height:1.5pt;mso-position-horizontal-relative:char;mso-position-vertical-relative:line" coordsize="59918,190">
                <v:shape id="Shape 85" style="position:absolute;width:59918;height:0;left:0;top:0;" coordsize="5991860,0" path="m0,0l5991860,0">
                  <v:stroke weight="1.5pt" endcap="flat" joinstyle="miter" miterlimit="10" on="true" color="#000000"/>
                  <v:fill on="false" color="#000000" opacity="0"/>
                </v:shape>
              </v:group>
            </w:pict>
          </mc:Fallback>
        </mc:AlternateContent>
      </w:r>
    </w:p>
    <w:p w14:paraId="365A962F" w14:textId="77777777" w:rsidR="00CA5C4F" w:rsidRDefault="00261895">
      <w:pPr>
        <w:spacing w:after="0" w:line="265" w:lineRule="auto"/>
        <w:ind w:left="-5" w:hanging="10"/>
      </w:pPr>
      <w:r>
        <w:rPr>
          <w:b/>
          <w:sz w:val="24"/>
        </w:rPr>
        <w:t>STATE or PROVINCIAL TREASURER DUTI</w:t>
      </w:r>
      <w:r>
        <w:rPr>
          <w:b/>
          <w:sz w:val="24"/>
        </w:rPr>
        <w:t>ES:</w:t>
      </w:r>
    </w:p>
    <w:p w14:paraId="4C404877" w14:textId="77777777" w:rsidR="00CA5C4F" w:rsidRDefault="00261895">
      <w:pPr>
        <w:spacing w:after="135"/>
        <w:ind w:left="-29" w:right="-29"/>
      </w:pPr>
      <w:r>
        <w:rPr>
          <w:noProof/>
        </w:rPr>
        <mc:AlternateContent>
          <mc:Choice Requires="wpg">
            <w:drawing>
              <wp:inline distT="0" distB="0" distL="0" distR="0" wp14:anchorId="23865CFA" wp14:editId="74A9B144">
                <wp:extent cx="5991860" cy="19050"/>
                <wp:effectExtent l="0" t="0" r="0" b="0"/>
                <wp:docPr id="9693" name="Group 9693"/>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86" name="Shape 86"/>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93" style="width:471.8pt;height:1.5pt;mso-position-horizontal-relative:char;mso-position-vertical-relative:line" coordsize="59918,190">
                <v:shape id="Shape 86" style="position:absolute;width:59918;height:0;left:0;top:0;" coordsize="5991860,0" path="m0,0l5991860,0">
                  <v:stroke weight="1.5pt" endcap="flat" joinstyle="miter" miterlimit="10" on="true" color="#000000"/>
                  <v:fill on="false" color="#000000" opacity="0"/>
                </v:shape>
              </v:group>
            </w:pict>
          </mc:Fallback>
        </mc:AlternateContent>
      </w:r>
    </w:p>
    <w:p w14:paraId="5928CA55" w14:textId="77777777" w:rsidR="00CA5C4F" w:rsidRDefault="00261895">
      <w:pPr>
        <w:numPr>
          <w:ilvl w:val="0"/>
          <w:numId w:val="1"/>
        </w:numPr>
        <w:spacing w:after="127" w:line="248" w:lineRule="auto"/>
        <w:ind w:right="3" w:hanging="360"/>
      </w:pPr>
      <w:r>
        <w:rPr>
          <w:sz w:val="20"/>
        </w:rPr>
        <w:t xml:space="preserve">Make certain that both the President and Treasurer are signers on checking/savings accounts. Treasurer shall “maintain all State or Provincial bank accounts in the name of the State or Provincial organization and under such organization’s EIN – Employer’s </w:t>
      </w:r>
      <w:r>
        <w:rPr>
          <w:sz w:val="20"/>
        </w:rPr>
        <w:t xml:space="preserve">Identification Number.” (Policies of </w:t>
      </w:r>
      <w:r>
        <w:rPr>
          <w:i/>
          <w:sz w:val="20"/>
        </w:rPr>
        <w:t>State/Provincial Organization of THE QUESTERS, Section 3</w:t>
      </w:r>
      <w:r>
        <w:rPr>
          <w:sz w:val="20"/>
        </w:rPr>
        <w:t>)</w:t>
      </w:r>
    </w:p>
    <w:p w14:paraId="0CE6F533" w14:textId="77777777" w:rsidR="00CA5C4F" w:rsidRDefault="00261895">
      <w:pPr>
        <w:numPr>
          <w:ilvl w:val="0"/>
          <w:numId w:val="1"/>
        </w:numPr>
        <w:spacing w:after="127" w:line="248" w:lineRule="auto"/>
        <w:ind w:right="3" w:hanging="360"/>
      </w:pPr>
      <w:r>
        <w:rPr>
          <w:sz w:val="20"/>
        </w:rPr>
        <w:t>Record all financial transactions in General Ledger accurately and balance it monthly. Keep separate accounting of General Funds, Preservation &amp; Restoration fund</w:t>
      </w:r>
      <w:r>
        <w:rPr>
          <w:sz w:val="20"/>
        </w:rPr>
        <w:t>s and education funds.</w:t>
      </w:r>
    </w:p>
    <w:p w14:paraId="13596299" w14:textId="77777777" w:rsidR="00CA5C4F" w:rsidRDefault="00261895">
      <w:pPr>
        <w:numPr>
          <w:ilvl w:val="0"/>
          <w:numId w:val="1"/>
        </w:numPr>
        <w:spacing w:after="123" w:line="248" w:lineRule="auto"/>
        <w:ind w:right="3" w:hanging="360"/>
      </w:pPr>
      <w:r>
        <w:rPr>
          <w:sz w:val="20"/>
        </w:rPr>
        <w:t>Deposit all checks/cash monthly. Mail all received members’ dues to Headquarters monthly.</w:t>
      </w:r>
    </w:p>
    <w:p w14:paraId="67283C7B" w14:textId="77777777" w:rsidR="00CA5C4F" w:rsidRDefault="00261895">
      <w:pPr>
        <w:numPr>
          <w:ilvl w:val="0"/>
          <w:numId w:val="1"/>
        </w:numPr>
        <w:spacing w:after="127" w:line="248" w:lineRule="auto"/>
        <w:ind w:right="3" w:hanging="360"/>
      </w:pPr>
      <w:r>
        <w:rPr>
          <w:sz w:val="20"/>
        </w:rPr>
        <w:t xml:space="preserve">[advance dues for the next fiscal year] </w:t>
      </w:r>
      <w:r>
        <w:rPr>
          <w:i/>
          <w:sz w:val="20"/>
        </w:rPr>
        <w:t>“</w:t>
      </w:r>
      <w:r>
        <w:rPr>
          <w:sz w:val="20"/>
        </w:rPr>
        <w:t xml:space="preserve">If collecting member’s International dues from Chapter Treasurers, retain the allocated State or </w:t>
      </w:r>
      <w:r>
        <w:rPr>
          <w:sz w:val="20"/>
        </w:rPr>
        <w:t>Provincial portion and send remainder by one check to Headquarters by May 1</w:t>
      </w:r>
      <w:r>
        <w:rPr>
          <w:i/>
          <w:sz w:val="20"/>
        </w:rPr>
        <w:t xml:space="preserve">.” </w:t>
      </w:r>
      <w:r>
        <w:rPr>
          <w:sz w:val="20"/>
        </w:rPr>
        <w:t>(</w:t>
      </w:r>
      <w:r>
        <w:rPr>
          <w:i/>
          <w:sz w:val="20"/>
        </w:rPr>
        <w:t>Policies of State/Provincial Organization of THE QUESTERS, Section 7</w:t>
      </w:r>
      <w:r>
        <w:rPr>
          <w:sz w:val="20"/>
        </w:rPr>
        <w:t>)</w:t>
      </w:r>
      <w:r>
        <w:rPr>
          <w:i/>
          <w:sz w:val="20"/>
        </w:rPr>
        <w:t>.</w:t>
      </w:r>
    </w:p>
    <w:p w14:paraId="0DA51DAB" w14:textId="77777777" w:rsidR="00CA5C4F" w:rsidRDefault="00261895">
      <w:pPr>
        <w:numPr>
          <w:ilvl w:val="0"/>
          <w:numId w:val="1"/>
        </w:numPr>
        <w:spacing w:after="127" w:line="248" w:lineRule="auto"/>
        <w:ind w:right="3" w:hanging="360"/>
      </w:pPr>
      <w:r>
        <w:rPr>
          <w:sz w:val="20"/>
        </w:rPr>
        <w:t>Itemize expenses and attach receipts when reimbursing expenses. A receipt or expense sheet must back up al</w:t>
      </w:r>
      <w:r>
        <w:rPr>
          <w:sz w:val="20"/>
        </w:rPr>
        <w:t xml:space="preserve">l checks written. Get verbal approval from the president before paying any bills over $25.00. (Policies of </w:t>
      </w:r>
      <w:r>
        <w:rPr>
          <w:i/>
          <w:sz w:val="20"/>
        </w:rPr>
        <w:t>State/Provincial Organization of THE QUESTERS, Section 3</w:t>
      </w:r>
      <w:r>
        <w:rPr>
          <w:sz w:val="20"/>
        </w:rPr>
        <w:t>)</w:t>
      </w:r>
    </w:p>
    <w:p w14:paraId="126FDA94" w14:textId="77777777" w:rsidR="00CA5C4F" w:rsidRDefault="00261895">
      <w:pPr>
        <w:numPr>
          <w:ilvl w:val="0"/>
          <w:numId w:val="1"/>
        </w:numPr>
        <w:spacing w:after="123" w:line="248" w:lineRule="auto"/>
        <w:ind w:right="3" w:hanging="360"/>
      </w:pPr>
      <w:r>
        <w:rPr>
          <w:sz w:val="20"/>
        </w:rPr>
        <w:t>Retain copies of all correspondence during tenure in office.</w:t>
      </w:r>
    </w:p>
    <w:p w14:paraId="68210EBE" w14:textId="77777777" w:rsidR="00CA5C4F" w:rsidRDefault="00261895">
      <w:pPr>
        <w:numPr>
          <w:ilvl w:val="0"/>
          <w:numId w:val="1"/>
        </w:numPr>
        <w:spacing w:after="127" w:line="248" w:lineRule="auto"/>
        <w:ind w:right="3" w:hanging="360"/>
      </w:pPr>
      <w:r>
        <w:rPr>
          <w:sz w:val="20"/>
        </w:rPr>
        <w:t>Attend Council Meetings, State</w:t>
      </w:r>
      <w:r>
        <w:rPr>
          <w:sz w:val="20"/>
        </w:rPr>
        <w:t xml:space="preserve"> or Provincial Convention and meetings as requested by the State or Provincial President.</w:t>
      </w:r>
    </w:p>
    <w:p w14:paraId="573F8AF4" w14:textId="77777777" w:rsidR="00CA5C4F" w:rsidRDefault="00261895">
      <w:pPr>
        <w:numPr>
          <w:ilvl w:val="0"/>
          <w:numId w:val="1"/>
        </w:numPr>
        <w:spacing w:after="115" w:line="248" w:lineRule="auto"/>
        <w:ind w:right="3" w:hanging="360"/>
      </w:pPr>
      <w:r>
        <w:rPr>
          <w:sz w:val="20"/>
        </w:rPr>
        <w:t>Prepare a “Treasurer’s Report” in triplicate for the President, Recording Secretary, and Treasurer's files. (When presented at State or Provincial Council Meetings an</w:t>
      </w:r>
      <w:r>
        <w:rPr>
          <w:sz w:val="20"/>
        </w:rPr>
        <w:t>d Conventions.)</w:t>
      </w:r>
    </w:p>
    <w:p w14:paraId="3BC29D1D" w14:textId="77777777" w:rsidR="00CA5C4F" w:rsidRDefault="00261895">
      <w:pPr>
        <w:numPr>
          <w:ilvl w:val="0"/>
          <w:numId w:val="1"/>
        </w:numPr>
        <w:spacing w:after="5" w:line="248" w:lineRule="auto"/>
        <w:ind w:right="3" w:hanging="360"/>
      </w:pPr>
      <w:r>
        <w:rPr>
          <w:sz w:val="20"/>
        </w:rPr>
        <w:t>Prepare an Annual Financial Statement at the close of the fiscal year: May 31</w:t>
      </w:r>
      <w:r>
        <w:rPr>
          <w:sz w:val="20"/>
          <w:vertAlign w:val="superscript"/>
        </w:rPr>
        <w:t>st</w:t>
      </w:r>
      <w:r>
        <w:rPr>
          <w:sz w:val="20"/>
        </w:rPr>
        <w:t xml:space="preserve">. Make the needed copies of the </w:t>
      </w:r>
    </w:p>
    <w:p w14:paraId="34123FA5" w14:textId="77777777" w:rsidR="00CA5C4F" w:rsidRDefault="00261895">
      <w:pPr>
        <w:spacing w:after="5" w:line="250" w:lineRule="auto"/>
        <w:ind w:left="50" w:hanging="10"/>
        <w:jc w:val="center"/>
      </w:pPr>
      <w:r>
        <w:rPr>
          <w:sz w:val="20"/>
        </w:rPr>
        <w:t xml:space="preserve">Annual Financial Statement and the Proposed Budget for the ensuing fiscal year. It is the State or Provincial </w:t>
      </w:r>
    </w:p>
    <w:p w14:paraId="3B207C2D" w14:textId="77777777" w:rsidR="00CA5C4F" w:rsidRDefault="00261895">
      <w:pPr>
        <w:spacing w:after="5" w:line="248" w:lineRule="auto"/>
        <w:ind w:left="355" w:right="3" w:hanging="10"/>
      </w:pPr>
      <w:r>
        <w:rPr>
          <w:sz w:val="20"/>
        </w:rPr>
        <w:t>Treasurer’s respo</w:t>
      </w:r>
      <w:r>
        <w:rPr>
          <w:sz w:val="20"/>
        </w:rPr>
        <w:t>nsibility to send one copy of each to the International Treasurer by June 30</w:t>
      </w:r>
      <w:r>
        <w:rPr>
          <w:sz w:val="20"/>
          <w:vertAlign w:val="superscript"/>
        </w:rPr>
        <w:t>th</w:t>
      </w:r>
      <w:r>
        <w:rPr>
          <w:sz w:val="20"/>
        </w:rPr>
        <w:t>. (</w:t>
      </w:r>
      <w:r>
        <w:rPr>
          <w:i/>
          <w:sz w:val="20"/>
        </w:rPr>
        <w:t xml:space="preserve">International </w:t>
      </w:r>
    </w:p>
    <w:p w14:paraId="68489F04" w14:textId="77777777" w:rsidR="00CA5C4F" w:rsidRDefault="00261895">
      <w:pPr>
        <w:spacing w:after="110" w:line="250" w:lineRule="auto"/>
        <w:ind w:left="370" w:hanging="10"/>
      </w:pPr>
      <w:r>
        <w:rPr>
          <w:i/>
          <w:sz w:val="20"/>
        </w:rPr>
        <w:t>Bylaws, Art. XV, Sec. 13; Policies of State/Provincial Organization of THE QUESTERS, Section 3</w:t>
      </w:r>
      <w:r>
        <w:rPr>
          <w:sz w:val="20"/>
        </w:rPr>
        <w:t>)</w:t>
      </w:r>
    </w:p>
    <w:p w14:paraId="45094008" w14:textId="77777777" w:rsidR="00CA5C4F" w:rsidRDefault="00261895">
      <w:pPr>
        <w:numPr>
          <w:ilvl w:val="0"/>
          <w:numId w:val="1"/>
        </w:numPr>
        <w:spacing w:after="114" w:line="248" w:lineRule="auto"/>
        <w:ind w:right="3" w:hanging="360"/>
      </w:pPr>
      <w:r>
        <w:rPr>
          <w:sz w:val="20"/>
        </w:rPr>
        <w:t xml:space="preserve">Order Past State or Provincial President pin from </w:t>
      </w:r>
      <w:r>
        <w:rPr>
          <w:sz w:val="20"/>
        </w:rPr>
        <w:t>Headquarters early in the second year of the President’s term in office.</w:t>
      </w:r>
    </w:p>
    <w:p w14:paraId="0EEA5C1C" w14:textId="77777777" w:rsidR="00CA5C4F" w:rsidRDefault="00261895">
      <w:pPr>
        <w:numPr>
          <w:ilvl w:val="0"/>
          <w:numId w:val="1"/>
        </w:numPr>
        <w:spacing w:after="5" w:line="248" w:lineRule="auto"/>
        <w:ind w:right="3" w:hanging="360"/>
      </w:pPr>
      <w:r>
        <w:rPr>
          <w:sz w:val="20"/>
        </w:rPr>
        <w:t xml:space="preserve">The financial statement of the State or Provincial organization shall be reviewed by a two (2) member committee or by a Certified Public Accountant after the close of the fiscal year </w:t>
      </w:r>
      <w:r>
        <w:rPr>
          <w:sz w:val="20"/>
        </w:rPr>
        <w:t>at the end of the Treasurer’s term of office. (</w:t>
      </w:r>
      <w:r>
        <w:rPr>
          <w:i/>
          <w:sz w:val="20"/>
        </w:rPr>
        <w:t>International Bylaws, Art. XV, Sec. 13</w:t>
      </w:r>
      <w:r>
        <w:rPr>
          <w:sz w:val="20"/>
        </w:rPr>
        <w:t>)</w:t>
      </w:r>
    </w:p>
    <w:p w14:paraId="4FDC528C" w14:textId="77777777" w:rsidR="00CA5C4F" w:rsidRDefault="00261895">
      <w:pPr>
        <w:spacing w:after="83"/>
        <w:ind w:left="-29" w:right="-29"/>
      </w:pPr>
      <w:r>
        <w:rPr>
          <w:noProof/>
        </w:rPr>
        <mc:AlternateContent>
          <mc:Choice Requires="wpg">
            <w:drawing>
              <wp:inline distT="0" distB="0" distL="0" distR="0" wp14:anchorId="2D0284BA" wp14:editId="54AA9355">
                <wp:extent cx="5991860" cy="19050"/>
                <wp:effectExtent l="0" t="0" r="0" b="0"/>
                <wp:docPr id="9694" name="Group 9694"/>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132" name="Shape 132"/>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94" style="width:471.8pt;height:1.5pt;mso-position-horizontal-relative:char;mso-position-vertical-relative:line" coordsize="59918,190">
                <v:shape id="Shape 132" style="position:absolute;width:59918;height:0;left:0;top:0;" coordsize="5991860,0" path="m0,0l5991860,0">
                  <v:stroke weight="1.5pt" endcap="flat" joinstyle="miter" miterlimit="10" on="true" color="#000000"/>
                  <v:fill on="false" color="#000000" opacity="0"/>
                </v:shape>
              </v:group>
            </w:pict>
          </mc:Fallback>
        </mc:AlternateContent>
      </w:r>
    </w:p>
    <w:p w14:paraId="52579D6C" w14:textId="77777777" w:rsidR="00CA5C4F" w:rsidRDefault="00261895">
      <w:pPr>
        <w:spacing w:after="0" w:line="265" w:lineRule="auto"/>
        <w:ind w:left="-5" w:hanging="10"/>
      </w:pPr>
      <w:r>
        <w:rPr>
          <w:b/>
          <w:sz w:val="24"/>
        </w:rPr>
        <w:t>INTERNATIONAL DUES:</w:t>
      </w:r>
    </w:p>
    <w:p w14:paraId="063F2CE7" w14:textId="77777777" w:rsidR="00CA5C4F" w:rsidRDefault="00261895">
      <w:pPr>
        <w:spacing w:after="135"/>
        <w:ind w:left="-29" w:right="-29"/>
      </w:pPr>
      <w:r>
        <w:rPr>
          <w:noProof/>
        </w:rPr>
        <mc:AlternateContent>
          <mc:Choice Requires="wpg">
            <w:drawing>
              <wp:inline distT="0" distB="0" distL="0" distR="0" wp14:anchorId="2EE313D3" wp14:editId="587C475D">
                <wp:extent cx="5991860" cy="19050"/>
                <wp:effectExtent l="0" t="0" r="0" b="0"/>
                <wp:docPr id="9695" name="Group 9695"/>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133" name="Shape 133"/>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95" style="width:471.8pt;height:1.5pt;mso-position-horizontal-relative:char;mso-position-vertical-relative:line" coordsize="59918,190">
                <v:shape id="Shape 133" style="position:absolute;width:59918;height:0;left:0;top:0;" coordsize="5991860,0" path="m0,0l5991860,0">
                  <v:stroke weight="1.5pt" endcap="flat" joinstyle="miter" miterlimit="10" on="true" color="#000000"/>
                  <v:fill on="false" color="#000000" opacity="0"/>
                </v:shape>
              </v:group>
            </w:pict>
          </mc:Fallback>
        </mc:AlternateContent>
      </w:r>
    </w:p>
    <w:p w14:paraId="40AA4647" w14:textId="77777777" w:rsidR="00CA5C4F" w:rsidRDefault="00261895">
      <w:pPr>
        <w:spacing w:after="50" w:line="248" w:lineRule="auto"/>
        <w:ind w:left="730" w:right="3" w:hanging="10"/>
      </w:pPr>
      <w:r>
        <w:rPr>
          <w:sz w:val="20"/>
        </w:rPr>
        <w:t>Be advised that: (Reference International Bylaws as stated)</w:t>
      </w:r>
    </w:p>
    <w:p w14:paraId="5F56D9A6" w14:textId="77777777" w:rsidR="00CA5C4F" w:rsidRDefault="00261895">
      <w:pPr>
        <w:numPr>
          <w:ilvl w:val="2"/>
          <w:numId w:val="2"/>
        </w:numPr>
        <w:spacing w:after="5" w:line="248" w:lineRule="auto"/>
        <w:ind w:right="3" w:hanging="360"/>
      </w:pPr>
      <w:r>
        <w:rPr>
          <w:sz w:val="20"/>
        </w:rPr>
        <w:t>“International dues are neither refundable nor prorated.” (</w:t>
      </w:r>
      <w:r>
        <w:rPr>
          <w:i/>
          <w:sz w:val="20"/>
        </w:rPr>
        <w:t>Article VII, Section 1</w:t>
      </w:r>
      <w:r>
        <w:rPr>
          <w:sz w:val="20"/>
        </w:rPr>
        <w:t>)</w:t>
      </w:r>
    </w:p>
    <w:p w14:paraId="21E89690" w14:textId="77777777" w:rsidR="00CA5C4F" w:rsidRDefault="00261895">
      <w:pPr>
        <w:numPr>
          <w:ilvl w:val="2"/>
          <w:numId w:val="2"/>
        </w:numPr>
        <w:spacing w:after="5" w:line="248" w:lineRule="auto"/>
        <w:ind w:right="3" w:hanging="360"/>
      </w:pPr>
      <w:r>
        <w:rPr>
          <w:sz w:val="20"/>
        </w:rPr>
        <w:t>“M</w:t>
      </w:r>
      <w:r>
        <w:rPr>
          <w:sz w:val="20"/>
        </w:rPr>
        <w:t>emberships are neither transferable from one person to another...” (</w:t>
      </w:r>
      <w:r>
        <w:rPr>
          <w:i/>
          <w:sz w:val="20"/>
        </w:rPr>
        <w:t>Article VI, Section 3</w:t>
      </w:r>
      <w:r>
        <w:rPr>
          <w:sz w:val="20"/>
        </w:rPr>
        <w:t>)</w:t>
      </w:r>
      <w:r>
        <w:rPr>
          <w:i/>
          <w:sz w:val="20"/>
        </w:rPr>
        <w:t>.</w:t>
      </w:r>
    </w:p>
    <w:p w14:paraId="72E4E34F" w14:textId="77777777" w:rsidR="00CA5C4F" w:rsidRDefault="00261895">
      <w:pPr>
        <w:numPr>
          <w:ilvl w:val="2"/>
          <w:numId w:val="2"/>
        </w:numPr>
        <w:spacing w:after="54" w:line="248" w:lineRule="auto"/>
        <w:ind w:right="3" w:hanging="360"/>
      </w:pPr>
      <w:r>
        <w:rPr>
          <w:sz w:val="20"/>
        </w:rPr>
        <w:t>“The Inactive Member is a non-voting, non-office holding member who is required to pay International Dues.” (</w:t>
      </w:r>
      <w:r>
        <w:rPr>
          <w:i/>
          <w:sz w:val="20"/>
        </w:rPr>
        <w:t>Article VI, Section 2B</w:t>
      </w:r>
      <w:r>
        <w:rPr>
          <w:sz w:val="20"/>
        </w:rPr>
        <w:t>)</w:t>
      </w:r>
      <w:r>
        <w:rPr>
          <w:i/>
          <w:sz w:val="20"/>
        </w:rPr>
        <w:t>.</w:t>
      </w:r>
    </w:p>
    <w:p w14:paraId="51F13519" w14:textId="77777777" w:rsidR="00CA5C4F" w:rsidRDefault="00261895">
      <w:pPr>
        <w:numPr>
          <w:ilvl w:val="2"/>
          <w:numId w:val="2"/>
        </w:numPr>
        <w:spacing w:after="54" w:line="248" w:lineRule="auto"/>
        <w:ind w:right="3" w:hanging="360"/>
      </w:pPr>
      <w:r>
        <w:rPr>
          <w:sz w:val="20"/>
        </w:rPr>
        <w:t xml:space="preserve">An Associate member “does not </w:t>
      </w:r>
      <w:r>
        <w:rPr>
          <w:sz w:val="20"/>
        </w:rPr>
        <w:t>pay International dues in the chapter in which she/he is an Associate Member.” (</w:t>
      </w:r>
      <w:r>
        <w:rPr>
          <w:i/>
          <w:sz w:val="20"/>
        </w:rPr>
        <w:t>Article VI, Section 2C</w:t>
      </w:r>
      <w:r>
        <w:rPr>
          <w:sz w:val="20"/>
        </w:rPr>
        <w:t>)</w:t>
      </w:r>
    </w:p>
    <w:p w14:paraId="2D8EF366" w14:textId="77777777" w:rsidR="00CA5C4F" w:rsidRDefault="00261895">
      <w:pPr>
        <w:numPr>
          <w:ilvl w:val="2"/>
          <w:numId w:val="2"/>
        </w:numPr>
        <w:spacing w:after="5" w:line="248" w:lineRule="auto"/>
        <w:ind w:right="3" w:hanging="360"/>
      </w:pPr>
      <w:r>
        <w:rPr>
          <w:sz w:val="20"/>
        </w:rPr>
        <w:lastRenderedPageBreak/>
        <w:t>“An Honorary Member’s International dues are paid by the chapter.” (</w:t>
      </w:r>
      <w:r>
        <w:rPr>
          <w:i/>
          <w:sz w:val="20"/>
        </w:rPr>
        <w:t>Article VI, Section 2D</w:t>
      </w:r>
      <w:r>
        <w:rPr>
          <w:sz w:val="20"/>
        </w:rPr>
        <w:t>)</w:t>
      </w:r>
    </w:p>
    <w:p w14:paraId="601C586F" w14:textId="77777777" w:rsidR="00CA5C4F" w:rsidRDefault="00261895">
      <w:pPr>
        <w:numPr>
          <w:ilvl w:val="2"/>
          <w:numId w:val="2"/>
        </w:numPr>
        <w:spacing w:after="54" w:line="248" w:lineRule="auto"/>
        <w:ind w:right="3" w:hanging="360"/>
      </w:pPr>
      <w:r>
        <w:rPr>
          <w:sz w:val="20"/>
        </w:rPr>
        <w:t>“An Honorary Life Member is a Past International President..</w:t>
      </w:r>
      <w:r>
        <w:rPr>
          <w:sz w:val="20"/>
        </w:rPr>
        <w:t>.for whom no International dues are required.” (</w:t>
      </w:r>
      <w:r>
        <w:rPr>
          <w:i/>
          <w:sz w:val="20"/>
        </w:rPr>
        <w:t>Article VI, Section 2E</w:t>
      </w:r>
      <w:r>
        <w:rPr>
          <w:sz w:val="20"/>
        </w:rPr>
        <w:t>)</w:t>
      </w:r>
    </w:p>
    <w:p w14:paraId="3A7985FF" w14:textId="77777777" w:rsidR="00CA5C4F" w:rsidRDefault="00261895">
      <w:pPr>
        <w:numPr>
          <w:ilvl w:val="2"/>
          <w:numId w:val="2"/>
        </w:numPr>
        <w:spacing w:after="5" w:line="248" w:lineRule="auto"/>
        <w:ind w:right="3" w:hanging="360"/>
      </w:pPr>
      <w:r>
        <w:rPr>
          <w:sz w:val="20"/>
        </w:rPr>
        <w:t>“Chartered States/Provinces shall… not levy any additional dues or assessments.” (</w:t>
      </w:r>
      <w:r>
        <w:rPr>
          <w:i/>
          <w:sz w:val="20"/>
        </w:rPr>
        <w:t>Article XV, Section 11D</w:t>
      </w:r>
      <w:r>
        <w:rPr>
          <w:sz w:val="20"/>
        </w:rPr>
        <w:t>)</w:t>
      </w:r>
    </w:p>
    <w:p w14:paraId="63166226" w14:textId="77777777" w:rsidR="00CA5C4F" w:rsidRDefault="00261895">
      <w:pPr>
        <w:numPr>
          <w:ilvl w:val="1"/>
          <w:numId w:val="1"/>
        </w:numPr>
        <w:spacing w:after="195" w:line="248" w:lineRule="auto"/>
        <w:ind w:right="3" w:hanging="360"/>
      </w:pPr>
      <w:r>
        <w:rPr>
          <w:sz w:val="20"/>
        </w:rPr>
        <w:t xml:space="preserve">Notify other State or Provincial board members [State or Provincial </w:t>
      </w:r>
      <w:r>
        <w:rPr>
          <w:sz w:val="20"/>
        </w:rPr>
        <w:t>First Vice President] in case of potential disbands. (</w:t>
      </w:r>
      <w:proofErr w:type="gramStart"/>
      <w:r>
        <w:rPr>
          <w:sz w:val="20"/>
        </w:rPr>
        <w:t>refer</w:t>
      </w:r>
      <w:proofErr w:type="gramEnd"/>
      <w:r>
        <w:rPr>
          <w:sz w:val="20"/>
        </w:rPr>
        <w:t xml:space="preserve"> to: International Bylaws, Article. XVII, Sec. 7; International Policies 3-C)</w:t>
      </w:r>
    </w:p>
    <w:p w14:paraId="6CC035D3" w14:textId="77777777" w:rsidR="00CA5C4F" w:rsidRDefault="00261895">
      <w:pPr>
        <w:numPr>
          <w:ilvl w:val="1"/>
          <w:numId w:val="1"/>
        </w:numPr>
        <w:spacing w:after="195" w:line="248" w:lineRule="auto"/>
        <w:ind w:right="3" w:hanging="360"/>
      </w:pPr>
      <w:r>
        <w:rPr>
          <w:sz w:val="20"/>
        </w:rPr>
        <w:t>As new chapters are chartered, the State or Provincial Treasurer will receive the appropriate rebates ($5 chartering re</w:t>
      </w:r>
      <w:r>
        <w:rPr>
          <w:sz w:val="20"/>
        </w:rPr>
        <w:t>bate and $10 per member) from the International Treasurer.</w:t>
      </w:r>
    </w:p>
    <w:tbl>
      <w:tblPr>
        <w:tblStyle w:val="TableGrid"/>
        <w:tblpPr w:vertAnchor="text" w:tblpX="2520" w:tblpY="649"/>
        <w:tblOverlap w:val="never"/>
        <w:tblW w:w="6149" w:type="dxa"/>
        <w:tblInd w:w="0" w:type="dxa"/>
        <w:tblLook w:val="04A0" w:firstRow="1" w:lastRow="0" w:firstColumn="1" w:lastColumn="0" w:noHBand="0" w:noVBand="1"/>
      </w:tblPr>
      <w:tblGrid>
        <w:gridCol w:w="3960"/>
        <w:gridCol w:w="1440"/>
        <w:gridCol w:w="749"/>
      </w:tblGrid>
      <w:tr w:rsidR="00CA5C4F" w14:paraId="2BBAF90A" w14:textId="77777777">
        <w:trPr>
          <w:trHeight w:val="224"/>
        </w:trPr>
        <w:tc>
          <w:tcPr>
            <w:tcW w:w="3960" w:type="dxa"/>
            <w:tcBorders>
              <w:top w:val="nil"/>
              <w:left w:val="nil"/>
              <w:bottom w:val="nil"/>
              <w:right w:val="nil"/>
            </w:tcBorders>
          </w:tcPr>
          <w:p w14:paraId="24DDE0AE" w14:textId="77777777" w:rsidR="00CA5C4F" w:rsidRDefault="00261895">
            <w:r>
              <w:rPr>
                <w:sz w:val="20"/>
              </w:rPr>
              <w:t>Dues of 1,000 Questers in State</w:t>
            </w:r>
          </w:p>
        </w:tc>
        <w:tc>
          <w:tcPr>
            <w:tcW w:w="1440" w:type="dxa"/>
            <w:tcBorders>
              <w:top w:val="nil"/>
              <w:left w:val="nil"/>
              <w:bottom w:val="nil"/>
              <w:right w:val="nil"/>
            </w:tcBorders>
          </w:tcPr>
          <w:p w14:paraId="6F0144F5" w14:textId="77777777" w:rsidR="00CA5C4F" w:rsidRDefault="00261895">
            <w:r>
              <w:rPr>
                <w:sz w:val="20"/>
              </w:rPr>
              <w:t>@ $45.00</w:t>
            </w:r>
          </w:p>
        </w:tc>
        <w:tc>
          <w:tcPr>
            <w:tcW w:w="749" w:type="dxa"/>
            <w:tcBorders>
              <w:top w:val="nil"/>
              <w:left w:val="nil"/>
              <w:bottom w:val="nil"/>
              <w:right w:val="nil"/>
            </w:tcBorders>
          </w:tcPr>
          <w:p w14:paraId="1EBF4B5D" w14:textId="77777777" w:rsidR="00CA5C4F" w:rsidRDefault="00261895">
            <w:pPr>
              <w:jc w:val="both"/>
            </w:pPr>
            <w:r>
              <w:rPr>
                <w:sz w:val="20"/>
              </w:rPr>
              <w:t>$45,000</w:t>
            </w:r>
          </w:p>
        </w:tc>
      </w:tr>
      <w:tr w:rsidR="00CA5C4F" w14:paraId="15CFBC93" w14:textId="77777777">
        <w:trPr>
          <w:trHeight w:val="224"/>
        </w:trPr>
        <w:tc>
          <w:tcPr>
            <w:tcW w:w="3960" w:type="dxa"/>
            <w:tcBorders>
              <w:top w:val="nil"/>
              <w:left w:val="nil"/>
              <w:bottom w:val="nil"/>
              <w:right w:val="nil"/>
            </w:tcBorders>
          </w:tcPr>
          <w:p w14:paraId="3EF0CEB2" w14:textId="77777777" w:rsidR="00CA5C4F" w:rsidRDefault="00261895">
            <w:r>
              <w:rPr>
                <w:sz w:val="20"/>
              </w:rPr>
              <w:t>Less International Dues</w:t>
            </w:r>
          </w:p>
        </w:tc>
        <w:tc>
          <w:tcPr>
            <w:tcW w:w="1440" w:type="dxa"/>
            <w:tcBorders>
              <w:top w:val="nil"/>
              <w:left w:val="nil"/>
              <w:bottom w:val="nil"/>
              <w:right w:val="nil"/>
            </w:tcBorders>
          </w:tcPr>
          <w:p w14:paraId="3736693E" w14:textId="77777777" w:rsidR="00CA5C4F" w:rsidRDefault="00261895">
            <w:r>
              <w:rPr>
                <w:sz w:val="20"/>
              </w:rPr>
              <w:t>@ $35.00</w:t>
            </w:r>
          </w:p>
        </w:tc>
        <w:tc>
          <w:tcPr>
            <w:tcW w:w="749" w:type="dxa"/>
            <w:tcBorders>
              <w:top w:val="nil"/>
              <w:left w:val="nil"/>
              <w:bottom w:val="nil"/>
              <w:right w:val="nil"/>
            </w:tcBorders>
          </w:tcPr>
          <w:p w14:paraId="3D703C8D" w14:textId="77777777" w:rsidR="00CA5C4F" w:rsidRDefault="00261895">
            <w:pPr>
              <w:jc w:val="both"/>
            </w:pPr>
            <w:r>
              <w:rPr>
                <w:sz w:val="20"/>
              </w:rPr>
              <w:t xml:space="preserve">$35,000 </w:t>
            </w:r>
          </w:p>
        </w:tc>
      </w:tr>
    </w:tbl>
    <w:p w14:paraId="5D821497" w14:textId="77777777" w:rsidR="00CA5C4F" w:rsidRDefault="00261895">
      <w:pPr>
        <w:numPr>
          <w:ilvl w:val="1"/>
          <w:numId w:val="1"/>
        </w:numPr>
        <w:spacing w:after="203" w:line="248" w:lineRule="auto"/>
        <w:ind w:right="3" w:hanging="360"/>
      </w:pPr>
      <w:r>
        <w:rPr>
          <w:noProof/>
        </w:rPr>
        <mc:AlternateContent>
          <mc:Choice Requires="wpg">
            <w:drawing>
              <wp:anchor distT="0" distB="0" distL="114300" distR="114300" simplePos="0" relativeHeight="251659264" behindDoc="0" locked="0" layoutInCell="1" allowOverlap="1" wp14:anchorId="32CAA017" wp14:editId="226C5C03">
                <wp:simplePos x="0" y="0"/>
                <wp:positionH relativeFrom="column">
                  <wp:posOffset>4114800</wp:posOffset>
                </wp:positionH>
                <wp:positionV relativeFrom="paragraph">
                  <wp:posOffset>693074</wp:posOffset>
                </wp:positionV>
                <wp:extent cx="914146" cy="6350"/>
                <wp:effectExtent l="0" t="0" r="0" b="0"/>
                <wp:wrapSquare wrapText="bothSides"/>
                <wp:docPr id="10034" name="Group 10034"/>
                <wp:cNvGraphicFramePr/>
                <a:graphic xmlns:a="http://schemas.openxmlformats.org/drawingml/2006/main">
                  <a:graphicData uri="http://schemas.microsoft.com/office/word/2010/wordprocessingGroup">
                    <wpg:wgp>
                      <wpg:cNvGrpSpPr/>
                      <wpg:grpSpPr>
                        <a:xfrm>
                          <a:off x="0" y="0"/>
                          <a:ext cx="914146" cy="6350"/>
                          <a:chOff x="0" y="0"/>
                          <a:chExt cx="914146" cy="6350"/>
                        </a:xfrm>
                      </wpg:grpSpPr>
                      <wps:wsp>
                        <wps:cNvPr id="12903" name="Shape 12903"/>
                        <wps:cNvSpPr/>
                        <wps:spPr>
                          <a:xfrm>
                            <a:off x="0" y="0"/>
                            <a:ext cx="496189" cy="9144"/>
                          </a:xfrm>
                          <a:custGeom>
                            <a:avLst/>
                            <a:gdLst/>
                            <a:ahLst/>
                            <a:cxnLst/>
                            <a:rect l="0" t="0" r="0" b="0"/>
                            <a:pathLst>
                              <a:path w="496189" h="9144">
                                <a:moveTo>
                                  <a:pt x="0" y="0"/>
                                </a:moveTo>
                                <a:lnTo>
                                  <a:pt x="496189" y="0"/>
                                </a:lnTo>
                                <a:lnTo>
                                  <a:pt x="49618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04" name="Shape 12904"/>
                        <wps:cNvSpPr/>
                        <wps:spPr>
                          <a:xfrm>
                            <a:off x="496189" y="0"/>
                            <a:ext cx="417957" cy="9144"/>
                          </a:xfrm>
                          <a:custGeom>
                            <a:avLst/>
                            <a:gdLst/>
                            <a:ahLst/>
                            <a:cxnLst/>
                            <a:rect l="0" t="0" r="0" b="0"/>
                            <a:pathLst>
                              <a:path w="417957" h="9144">
                                <a:moveTo>
                                  <a:pt x="0" y="0"/>
                                </a:moveTo>
                                <a:lnTo>
                                  <a:pt x="417957" y="0"/>
                                </a:lnTo>
                                <a:lnTo>
                                  <a:pt x="41795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034" style="width:71.98pt;height:0.5pt;position:absolute;mso-position-horizontal-relative:text;mso-position-horizontal:absolute;margin-left:324pt;mso-position-vertical-relative:text;margin-top:54.5728pt;" coordsize="9141,63">
                <v:shape id="Shape 12905" style="position:absolute;width:4961;height:91;left:0;top:0;" coordsize="496189,9144" path="m0,0l496189,0l496189,9144l0,9144l0,0">
                  <v:stroke weight="0pt" endcap="flat" joinstyle="miter" miterlimit="10" on="false" color="#000000" opacity="0"/>
                  <v:fill on="true" color="#000000"/>
                </v:shape>
                <v:shape id="Shape 12906" style="position:absolute;width:4179;height:91;left:4961;top:0;" coordsize="417957,9144" path="m0,0l417957,0l417957,9144l0,9144l0,0">
                  <v:stroke weight="0pt" endcap="flat" joinstyle="miter" miterlimit="10" on="false" color="#000000" opacity="0"/>
                  <v:fill on="true" color="#000000"/>
                </v:shape>
                <w10:wrap type="square"/>
              </v:group>
            </w:pict>
          </mc:Fallback>
        </mc:AlternateContent>
      </w:r>
      <w:r>
        <w:rPr>
          <w:sz w:val="20"/>
        </w:rPr>
        <w:t xml:space="preserve">When submitting an annual financial report and proposed budget, the State or Provincial income from </w:t>
      </w:r>
      <w:r>
        <w:rPr>
          <w:sz w:val="20"/>
        </w:rPr>
        <w:t>dues should be reported as $10.00 per member or as follows:</w:t>
      </w:r>
    </w:p>
    <w:p w14:paraId="625CBFBE" w14:textId="77777777" w:rsidR="00CA5C4F" w:rsidRDefault="00261895">
      <w:pPr>
        <w:tabs>
          <w:tab w:val="center" w:pos="4012"/>
          <w:tab w:val="center" w:pos="6870"/>
          <w:tab w:val="center" w:pos="8249"/>
        </w:tabs>
        <w:spacing w:before="36" w:after="110" w:line="248" w:lineRule="auto"/>
      </w:pPr>
      <w:r>
        <w:tab/>
      </w:r>
      <w:r>
        <w:rPr>
          <w:sz w:val="20"/>
        </w:rPr>
        <w:t>State or Provincial per capita income</w:t>
      </w:r>
      <w:r>
        <w:rPr>
          <w:sz w:val="20"/>
        </w:rPr>
        <w:tab/>
        <w:t>@ $10 .00</w:t>
      </w:r>
      <w:r>
        <w:rPr>
          <w:sz w:val="20"/>
        </w:rPr>
        <w:tab/>
        <w:t>$10 ,000</w:t>
      </w:r>
    </w:p>
    <w:p w14:paraId="1B34C287" w14:textId="77777777" w:rsidR="00CA5C4F" w:rsidRDefault="00261895">
      <w:pPr>
        <w:spacing w:after="5" w:line="250" w:lineRule="auto"/>
        <w:ind w:left="383" w:hanging="10"/>
        <w:jc w:val="center"/>
      </w:pPr>
      <w:r>
        <w:rPr>
          <w:sz w:val="20"/>
        </w:rPr>
        <w:t xml:space="preserve">The State or Province is acting as an agent for collecting $45per member of </w:t>
      </w:r>
      <w:proofErr w:type="gramStart"/>
      <w:r>
        <w:rPr>
          <w:sz w:val="20"/>
        </w:rPr>
        <w:t>International</w:t>
      </w:r>
      <w:proofErr w:type="gramEnd"/>
      <w:r>
        <w:rPr>
          <w:sz w:val="20"/>
        </w:rPr>
        <w:t xml:space="preserve"> dues. $35 per member of </w:t>
      </w:r>
      <w:proofErr w:type="gramStart"/>
      <w:r>
        <w:rPr>
          <w:sz w:val="20"/>
        </w:rPr>
        <w:t>International</w:t>
      </w:r>
      <w:proofErr w:type="gramEnd"/>
      <w:r>
        <w:rPr>
          <w:sz w:val="20"/>
        </w:rPr>
        <w:t xml:space="preserve"> dues is not to be shown as the State or Provincial income on the IRS990 form.</w:t>
      </w:r>
    </w:p>
    <w:p w14:paraId="52177B1A" w14:textId="77777777" w:rsidR="00CA5C4F" w:rsidRDefault="00261895">
      <w:pPr>
        <w:spacing w:after="84"/>
        <w:ind w:left="-29" w:right="-29"/>
      </w:pPr>
      <w:r>
        <w:rPr>
          <w:noProof/>
        </w:rPr>
        <mc:AlternateContent>
          <mc:Choice Requires="wpg">
            <w:drawing>
              <wp:inline distT="0" distB="0" distL="0" distR="0" wp14:anchorId="3212A7C5" wp14:editId="10BB11C0">
                <wp:extent cx="5991860" cy="19050"/>
                <wp:effectExtent l="0" t="0" r="0" b="0"/>
                <wp:docPr id="10035" name="Group 10035"/>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233" name="Shape 233"/>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5" style="width:471.8pt;height:1.5pt;mso-position-horizontal-relative:char;mso-position-vertical-relative:line" coordsize="59918,190">
                <v:shape id="Shape 233" style="position:absolute;width:59918;height:0;left:0;top:0;" coordsize="5991860,0" path="m0,0l5991860,0">
                  <v:stroke weight="1.5pt" endcap="flat" joinstyle="miter" miterlimit="10" on="true" color="#000000"/>
                  <v:fill on="false" color="#000000" opacity="0"/>
                </v:shape>
              </v:group>
            </w:pict>
          </mc:Fallback>
        </mc:AlternateContent>
      </w:r>
    </w:p>
    <w:p w14:paraId="69DA67EA" w14:textId="77777777" w:rsidR="00CA5C4F" w:rsidRDefault="00261895">
      <w:pPr>
        <w:spacing w:after="0" w:line="265" w:lineRule="auto"/>
        <w:ind w:left="-5" w:hanging="10"/>
      </w:pPr>
      <w:r>
        <w:rPr>
          <w:b/>
          <w:sz w:val="24"/>
        </w:rPr>
        <w:t>IRS FORM 990:</w:t>
      </w:r>
    </w:p>
    <w:p w14:paraId="7AD1632E" w14:textId="77777777" w:rsidR="00CA5C4F" w:rsidRDefault="00261895">
      <w:pPr>
        <w:spacing w:after="135"/>
        <w:ind w:left="-29" w:right="-29"/>
      </w:pPr>
      <w:r>
        <w:rPr>
          <w:noProof/>
        </w:rPr>
        <mc:AlternateContent>
          <mc:Choice Requires="wpg">
            <w:drawing>
              <wp:inline distT="0" distB="0" distL="0" distR="0" wp14:anchorId="73A4BCC7" wp14:editId="11EB09D1">
                <wp:extent cx="5991860" cy="19050"/>
                <wp:effectExtent l="0" t="0" r="0" b="0"/>
                <wp:docPr id="10036" name="Group 10036"/>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234" name="Shape 234"/>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6" style="width:471.8pt;height:1.5pt;mso-position-horizontal-relative:char;mso-position-vertical-relative:line" coordsize="59918,190">
                <v:shape id="Shape 234" style="position:absolute;width:59918;height:0;left:0;top:0;" coordsize="5991860,0" path="m0,0l5991860,0">
                  <v:stroke weight="1.5pt" endcap="flat" joinstyle="miter" miterlimit="10" on="true" color="#000000"/>
                  <v:fill on="false" color="#000000" opacity="0"/>
                </v:shape>
              </v:group>
            </w:pict>
          </mc:Fallback>
        </mc:AlternateContent>
      </w:r>
    </w:p>
    <w:p w14:paraId="4DD6E07C" w14:textId="77777777" w:rsidR="00CA5C4F" w:rsidRDefault="00261895">
      <w:pPr>
        <w:spacing w:after="5" w:line="248" w:lineRule="auto"/>
        <w:ind w:left="10" w:right="3" w:hanging="10"/>
      </w:pPr>
      <w:r>
        <w:rPr>
          <w:sz w:val="20"/>
        </w:rPr>
        <w:t xml:space="preserve">Please ensure that each chapter </w:t>
      </w:r>
      <w:r>
        <w:rPr>
          <w:sz w:val="20"/>
        </w:rPr>
        <w:t xml:space="preserve">has provided their </w:t>
      </w:r>
      <w:r>
        <w:rPr>
          <w:sz w:val="20"/>
          <w:u w:val="single" w:color="000000"/>
        </w:rPr>
        <w:t>Summary for IRS 990</w:t>
      </w:r>
      <w:r>
        <w:rPr>
          <w:sz w:val="20"/>
        </w:rPr>
        <w:t xml:space="preserve"> </w:t>
      </w:r>
      <w:r>
        <w:rPr>
          <w:sz w:val="20"/>
          <w:u w:val="single" w:color="000000"/>
        </w:rPr>
        <w:t xml:space="preserve">Form </w:t>
      </w:r>
      <w:r>
        <w:rPr>
          <w:sz w:val="20"/>
        </w:rPr>
        <w:t>to be included in the Treasurer’s mailing of dues and Membership Reports to Headquarters by June 1</w:t>
      </w:r>
      <w:r>
        <w:rPr>
          <w:sz w:val="20"/>
          <w:vertAlign w:val="superscript"/>
        </w:rPr>
        <w:t>st</w:t>
      </w:r>
      <w:r>
        <w:rPr>
          <w:sz w:val="20"/>
        </w:rPr>
        <w:t xml:space="preserve">. </w:t>
      </w:r>
      <w:r>
        <w:rPr>
          <w:b/>
          <w:sz w:val="20"/>
        </w:rPr>
        <w:t>IRS regulations require every chapter and state or provincial organization to file a 990 Form.</w:t>
      </w:r>
      <w:r>
        <w:rPr>
          <w:sz w:val="20"/>
        </w:rPr>
        <w:t xml:space="preserve"> They are filed </w:t>
      </w:r>
      <w:r>
        <w:rPr>
          <w:sz w:val="20"/>
        </w:rPr>
        <w:t>electronically at Headquarters for all Chapters and State or Provincial organizations having less than $50,000 in annual gross revenue and providing a completed Questers’ Summary for the IRS Form 990. Once the gross revenue received from all sources (gener</w:t>
      </w:r>
      <w:r>
        <w:rPr>
          <w:sz w:val="20"/>
        </w:rPr>
        <w:t xml:space="preserve">al operating and </w:t>
      </w:r>
    </w:p>
    <w:p w14:paraId="476EC9CA" w14:textId="77777777" w:rsidR="00CA5C4F" w:rsidRDefault="00261895">
      <w:pPr>
        <w:spacing w:after="5" w:line="248" w:lineRule="auto"/>
        <w:ind w:left="10" w:right="3" w:hanging="10"/>
      </w:pPr>
      <w:r>
        <w:rPr>
          <w:sz w:val="20"/>
        </w:rPr>
        <w:t>P&amp;R funds) reaches $50,000 in a fiscal year, a long form of the IRS Form 990 must be filed. The use of an accountant is recommended. If filing a long Form 990, retain a copy for your records and mail a copy to International Headquarters.</w:t>
      </w:r>
    </w:p>
    <w:p w14:paraId="004034EF" w14:textId="77777777" w:rsidR="00CA5C4F" w:rsidRDefault="00261895">
      <w:pPr>
        <w:spacing w:after="83"/>
        <w:ind w:left="-29" w:right="-29"/>
      </w:pPr>
      <w:r>
        <w:rPr>
          <w:noProof/>
        </w:rPr>
        <mc:AlternateContent>
          <mc:Choice Requires="wpg">
            <w:drawing>
              <wp:inline distT="0" distB="0" distL="0" distR="0" wp14:anchorId="00E46395" wp14:editId="54CCF7A3">
                <wp:extent cx="5991860" cy="19050"/>
                <wp:effectExtent l="0" t="0" r="0" b="0"/>
                <wp:docPr id="10037" name="Group 10037"/>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254" name="Shape 254"/>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7" style="width:471.8pt;height:1.5pt;mso-position-horizontal-relative:char;mso-position-vertical-relative:line" coordsize="59918,190">
                <v:shape id="Shape 254" style="position:absolute;width:59918;height:0;left:0;top:0;" coordsize="5991860,0" path="m0,0l5991860,0">
                  <v:stroke weight="1.5pt" endcap="flat" joinstyle="miter" miterlimit="10" on="true" color="#000000"/>
                  <v:fill on="false" color="#000000" opacity="0"/>
                </v:shape>
              </v:group>
            </w:pict>
          </mc:Fallback>
        </mc:AlternateContent>
      </w:r>
    </w:p>
    <w:p w14:paraId="3A3B738A" w14:textId="77777777" w:rsidR="00CA5C4F" w:rsidRDefault="00261895">
      <w:pPr>
        <w:spacing w:after="0" w:line="265" w:lineRule="auto"/>
        <w:ind w:left="-5" w:hanging="10"/>
      </w:pPr>
      <w:r>
        <w:rPr>
          <w:b/>
          <w:sz w:val="24"/>
        </w:rPr>
        <w:t>EMPLOYEE IDENTIFICATION NUMBER (EIN):</w:t>
      </w:r>
    </w:p>
    <w:p w14:paraId="15CC5040" w14:textId="77777777" w:rsidR="00CA5C4F" w:rsidRDefault="00261895">
      <w:pPr>
        <w:spacing w:after="135"/>
        <w:ind w:left="-29" w:right="-29"/>
      </w:pPr>
      <w:r>
        <w:rPr>
          <w:noProof/>
        </w:rPr>
        <mc:AlternateContent>
          <mc:Choice Requires="wpg">
            <w:drawing>
              <wp:inline distT="0" distB="0" distL="0" distR="0" wp14:anchorId="5644FE02" wp14:editId="2FD17735">
                <wp:extent cx="5991860" cy="19050"/>
                <wp:effectExtent l="0" t="0" r="0" b="0"/>
                <wp:docPr id="10038" name="Group 10038"/>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255" name="Shape 255"/>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8" style="width:471.8pt;height:1.5pt;mso-position-horizontal-relative:char;mso-position-vertical-relative:line" coordsize="59918,190">
                <v:shape id="Shape 255" style="position:absolute;width:59918;height:0;left:0;top:0;" coordsize="5991860,0" path="m0,0l5991860,0">
                  <v:stroke weight="1.5pt" endcap="flat" joinstyle="miter" miterlimit="10" on="true" color="#000000"/>
                  <v:fill on="false" color="#000000" opacity="0"/>
                </v:shape>
              </v:group>
            </w:pict>
          </mc:Fallback>
        </mc:AlternateContent>
      </w:r>
    </w:p>
    <w:p w14:paraId="5A2F6451" w14:textId="77777777" w:rsidR="00CA5C4F" w:rsidRDefault="00261895">
      <w:pPr>
        <w:spacing w:after="5" w:line="248" w:lineRule="auto"/>
        <w:ind w:left="10" w:right="3" w:hanging="10"/>
      </w:pPr>
      <w:r>
        <w:rPr>
          <w:sz w:val="20"/>
        </w:rPr>
        <w:t>The EIN is an identification number assigned by the IRS and used by Chapters and State or Provincial organizations to open checking/savings accounts under THE QUESTERS, Inc. non-profit status. Each chapter and Stat</w:t>
      </w:r>
      <w:r>
        <w:rPr>
          <w:sz w:val="20"/>
        </w:rPr>
        <w:t>e or Provincial organization has its own EIN which is also used when filing the annual information return, IRS Form 990.</w:t>
      </w:r>
    </w:p>
    <w:p w14:paraId="672852B0" w14:textId="77777777" w:rsidR="00CA5C4F" w:rsidRDefault="00261895">
      <w:pPr>
        <w:spacing w:after="83"/>
        <w:ind w:left="-29" w:right="-29"/>
      </w:pPr>
      <w:r>
        <w:rPr>
          <w:noProof/>
        </w:rPr>
        <mc:AlternateContent>
          <mc:Choice Requires="wpg">
            <w:drawing>
              <wp:inline distT="0" distB="0" distL="0" distR="0" wp14:anchorId="11D6F5FD" wp14:editId="7EA79431">
                <wp:extent cx="5991860" cy="19050"/>
                <wp:effectExtent l="0" t="0" r="0" b="0"/>
                <wp:docPr id="10039" name="Group 10039"/>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260" name="Shape 260"/>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39" style="width:471.8pt;height:1.5pt;mso-position-horizontal-relative:char;mso-position-vertical-relative:line" coordsize="59918,190">
                <v:shape id="Shape 260" style="position:absolute;width:59918;height:0;left:0;top:0;" coordsize="5991860,0" path="m0,0l5991860,0">
                  <v:stroke weight="1.5pt" endcap="flat" joinstyle="miter" miterlimit="10" on="true" color="#000000"/>
                  <v:fill on="false" color="#000000" opacity="0"/>
                </v:shape>
              </v:group>
            </w:pict>
          </mc:Fallback>
        </mc:AlternateContent>
      </w:r>
    </w:p>
    <w:p w14:paraId="10F90CEC" w14:textId="77777777" w:rsidR="00CA5C4F" w:rsidRDefault="00261895">
      <w:pPr>
        <w:spacing w:after="0" w:line="265" w:lineRule="auto"/>
        <w:ind w:left="-5" w:hanging="10"/>
      </w:pPr>
      <w:r>
        <w:rPr>
          <w:b/>
          <w:sz w:val="24"/>
        </w:rPr>
        <w:t>TAXES:</w:t>
      </w:r>
    </w:p>
    <w:p w14:paraId="3D716B30" w14:textId="77777777" w:rsidR="00CA5C4F" w:rsidRDefault="00261895">
      <w:pPr>
        <w:spacing w:after="135"/>
        <w:ind w:left="-29" w:right="-29"/>
      </w:pPr>
      <w:r>
        <w:rPr>
          <w:noProof/>
        </w:rPr>
        <mc:AlternateContent>
          <mc:Choice Requires="wpg">
            <w:drawing>
              <wp:inline distT="0" distB="0" distL="0" distR="0" wp14:anchorId="7DED1F39" wp14:editId="0CD3BEA1">
                <wp:extent cx="5991860" cy="19050"/>
                <wp:effectExtent l="0" t="0" r="0" b="0"/>
                <wp:docPr id="10040" name="Group 10040"/>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261" name="Shape 261"/>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040" style="width:471.8pt;height:1.5pt;mso-position-horizontal-relative:char;mso-position-vertical-relative:line" coordsize="59918,190">
                <v:shape id="Shape 261" style="position:absolute;width:59918;height:0;left:0;top:0;" coordsize="5991860,0" path="m0,0l5991860,0">
                  <v:stroke weight="1.5pt" endcap="flat" joinstyle="miter" miterlimit="10" on="true" color="#000000"/>
                  <v:fill on="false" color="#000000" opacity="0"/>
                </v:shape>
              </v:group>
            </w:pict>
          </mc:Fallback>
        </mc:AlternateContent>
      </w:r>
    </w:p>
    <w:p w14:paraId="4329E5C8" w14:textId="77777777" w:rsidR="00CA5C4F" w:rsidRDefault="00261895">
      <w:pPr>
        <w:spacing w:after="302" w:line="248" w:lineRule="auto"/>
        <w:ind w:left="10" w:right="3" w:hanging="10"/>
      </w:pPr>
      <w:r>
        <w:rPr>
          <w:sz w:val="20"/>
        </w:rPr>
        <w:t>THE QUESTERS Inc., its subordinate State or Provincial organizations and local Chapters are exempt from Federal income tax a</w:t>
      </w:r>
      <w:r>
        <w:rPr>
          <w:sz w:val="20"/>
        </w:rPr>
        <w:t>s organizations described in section 501(c)(3) of the Internal Revenue Code of 1954. This</w:t>
      </w:r>
      <w:r>
        <w:rPr>
          <w:b/>
          <w:sz w:val="20"/>
        </w:rPr>
        <w:t xml:space="preserve"> </w:t>
      </w:r>
      <w:r>
        <w:rPr>
          <w:sz w:val="20"/>
        </w:rPr>
        <w:t xml:space="preserve">does </w:t>
      </w:r>
      <w:r>
        <w:rPr>
          <w:sz w:val="20"/>
          <w:u w:val="single" w:color="000000"/>
        </w:rPr>
        <w:t>not</w:t>
      </w:r>
      <w:r>
        <w:rPr>
          <w:sz w:val="20"/>
        </w:rPr>
        <w:t xml:space="preserve"> exempt Chapters, State or Provincial organizations from paying state and local sales taxes. Also, “No organizational unit formed under the direction or appro</w:t>
      </w:r>
      <w:r>
        <w:rPr>
          <w:sz w:val="20"/>
        </w:rPr>
        <w:t>val of THE QUESTERS shall “apply for a sales tax exemption number in the name of such organizational unit of THE QUESTERS.” (</w:t>
      </w:r>
      <w:r>
        <w:rPr>
          <w:i/>
          <w:sz w:val="20"/>
        </w:rPr>
        <w:t>International Bylaws Article III</w:t>
      </w:r>
      <w:r>
        <w:rPr>
          <w:sz w:val="20"/>
        </w:rPr>
        <w:t>)</w:t>
      </w:r>
    </w:p>
    <w:p w14:paraId="3960FF3A" w14:textId="77777777" w:rsidR="00CA5C4F" w:rsidRDefault="00261895">
      <w:pPr>
        <w:pBdr>
          <w:top w:val="single" w:sz="4" w:space="0" w:color="000000"/>
          <w:left w:val="single" w:sz="4" w:space="0" w:color="000000"/>
          <w:bottom w:val="single" w:sz="4" w:space="0" w:color="000000"/>
          <w:right w:val="single" w:sz="4" w:space="0" w:color="000000"/>
        </w:pBdr>
        <w:spacing w:after="240" w:line="240" w:lineRule="auto"/>
        <w:ind w:left="-5" w:right="-15" w:hanging="10"/>
        <w:jc w:val="both"/>
      </w:pPr>
      <w:r>
        <w:rPr>
          <w:sz w:val="24"/>
        </w:rPr>
        <w:t xml:space="preserve">Please Note: Once gross revenue received from all sources (both general operating and P&amp;R </w:t>
      </w:r>
      <w:r>
        <w:rPr>
          <w:sz w:val="24"/>
        </w:rPr>
        <w:t>funds) reaches $50,000 in a fiscal year, you must file a Form 990 with the Internal Revenue. To avoid jeopardizing our tax-exempt status, do not accumulate large amounts of cash.</w:t>
      </w:r>
    </w:p>
    <w:p w14:paraId="592C182E" w14:textId="77777777" w:rsidR="00CA5C4F" w:rsidRDefault="00261895">
      <w:pPr>
        <w:pBdr>
          <w:top w:val="single" w:sz="4" w:space="0" w:color="000000"/>
          <w:left w:val="single" w:sz="4" w:space="0" w:color="000000"/>
          <w:bottom w:val="single" w:sz="4" w:space="0" w:color="000000"/>
          <w:right w:val="single" w:sz="4" w:space="0" w:color="000000"/>
        </w:pBdr>
        <w:spacing w:after="240" w:line="240" w:lineRule="auto"/>
        <w:ind w:left="-5" w:right="-15" w:hanging="10"/>
        <w:jc w:val="both"/>
      </w:pPr>
      <w:r>
        <w:rPr>
          <w:sz w:val="24"/>
        </w:rPr>
        <w:t>It has been suggested by our Accountant that each State President familiarize</w:t>
      </w:r>
      <w:r>
        <w:rPr>
          <w:sz w:val="24"/>
        </w:rPr>
        <w:t xml:space="preserve"> himself or herself with the state requirement for filing non-profit taxes. If you are required to fill out a 990 make </w:t>
      </w:r>
      <w:r>
        <w:rPr>
          <w:sz w:val="24"/>
        </w:rPr>
        <w:lastRenderedPageBreak/>
        <w:t>certain that prior to mailing the information to the IRS that you make a copy for your records and a copy must be mailed to the Internati</w:t>
      </w:r>
      <w:r>
        <w:rPr>
          <w:sz w:val="24"/>
        </w:rPr>
        <w:t>onal Treasurer.</w:t>
      </w:r>
    </w:p>
    <w:p w14:paraId="0BA87AD3" w14:textId="77777777" w:rsidR="00CA5C4F" w:rsidRDefault="00261895">
      <w:pPr>
        <w:pBdr>
          <w:top w:val="single" w:sz="4" w:space="0" w:color="000000"/>
          <w:left w:val="single" w:sz="4" w:space="0" w:color="000000"/>
          <w:bottom w:val="single" w:sz="4" w:space="0" w:color="000000"/>
          <w:right w:val="single" w:sz="4" w:space="0" w:color="000000"/>
        </w:pBdr>
        <w:spacing w:after="1004" w:line="240" w:lineRule="auto"/>
        <w:ind w:left="-5" w:right="-15" w:hanging="10"/>
        <w:jc w:val="both"/>
      </w:pPr>
      <w:r>
        <w:rPr>
          <w:sz w:val="24"/>
        </w:rPr>
        <w:t xml:space="preserve">Important: The Employee Identification Number (EIN) does not exempt Chapters or States from </w:t>
      </w:r>
      <w:r>
        <w:rPr>
          <w:sz w:val="24"/>
          <w:u w:val="single" w:color="000000"/>
        </w:rPr>
        <w:t>sales taxes.</w:t>
      </w:r>
      <w:r>
        <w:rPr>
          <w:sz w:val="24"/>
        </w:rPr>
        <w:t xml:space="preserve"> The EIN allows each state and chapter to open a Bank Account under THE QUESTERS, Inc. non-profit status. Your chapter or state is place</w:t>
      </w:r>
      <w:r>
        <w:rPr>
          <w:sz w:val="24"/>
        </w:rPr>
        <w:t>d under the umbrella of THE QUESTERS, Inc. as a non-profit organization.</w:t>
      </w:r>
    </w:p>
    <w:p w14:paraId="597CA986" w14:textId="77777777" w:rsidR="00CA5C4F" w:rsidRDefault="00261895">
      <w:pPr>
        <w:spacing w:after="0"/>
        <w:ind w:right="60"/>
        <w:jc w:val="right"/>
      </w:pPr>
      <w:r>
        <w:rPr>
          <w:color w:val="7F7F7F"/>
          <w:sz w:val="24"/>
        </w:rPr>
        <w:t>P a g e</w:t>
      </w:r>
    </w:p>
    <w:p w14:paraId="1E804E5A" w14:textId="77777777" w:rsidR="00CA5C4F" w:rsidRDefault="00261895">
      <w:pPr>
        <w:spacing w:after="0" w:line="265" w:lineRule="auto"/>
        <w:ind w:left="-5" w:hanging="10"/>
      </w:pPr>
      <w:r>
        <w:rPr>
          <w:b/>
          <w:sz w:val="24"/>
        </w:rPr>
        <w:t>OTHER ACCOUNTS:</w:t>
      </w:r>
    </w:p>
    <w:p w14:paraId="3B4A8FEA" w14:textId="77777777" w:rsidR="00CA5C4F" w:rsidRDefault="00261895">
      <w:pPr>
        <w:spacing w:after="135"/>
        <w:ind w:left="-29" w:right="-29"/>
      </w:pPr>
      <w:r>
        <w:rPr>
          <w:noProof/>
        </w:rPr>
        <mc:AlternateContent>
          <mc:Choice Requires="wpg">
            <w:drawing>
              <wp:inline distT="0" distB="0" distL="0" distR="0" wp14:anchorId="3244CFC6" wp14:editId="14E3BBFE">
                <wp:extent cx="5991860" cy="19050"/>
                <wp:effectExtent l="0" t="0" r="0" b="0"/>
                <wp:docPr id="9806" name="Group 9806"/>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297" name="Shape 297"/>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06" style="width:471.8pt;height:1.5pt;mso-position-horizontal-relative:char;mso-position-vertical-relative:line" coordsize="59918,190">
                <v:shape id="Shape 297" style="position:absolute;width:59918;height:0;left:0;top:0;" coordsize="5991860,0" path="m0,0l5991860,0">
                  <v:stroke weight="1.5pt" endcap="flat" joinstyle="miter" miterlimit="10" on="true" color="#000000"/>
                  <v:fill on="false" color="#000000" opacity="0"/>
                </v:shape>
              </v:group>
            </w:pict>
          </mc:Fallback>
        </mc:AlternateContent>
      </w:r>
    </w:p>
    <w:p w14:paraId="367FC6D8" w14:textId="77777777" w:rsidR="00CA5C4F" w:rsidRDefault="00261895">
      <w:pPr>
        <w:spacing w:after="247" w:line="248" w:lineRule="auto"/>
        <w:ind w:left="10" w:right="3" w:hanging="10"/>
      </w:pPr>
      <w:r>
        <w:rPr>
          <w:sz w:val="20"/>
        </w:rPr>
        <w:t>There should be a separate accounting procedure for other funds from your general operating funds. This does not mean that two separate bank accounts are nee</w:t>
      </w:r>
      <w:r>
        <w:rPr>
          <w:sz w:val="20"/>
        </w:rPr>
        <w:t>ded but to show a separate income and expense sheet for all other funds.</w:t>
      </w:r>
    </w:p>
    <w:p w14:paraId="5EFC2735" w14:textId="77777777" w:rsidR="00CA5C4F" w:rsidRDefault="00261895">
      <w:pPr>
        <w:numPr>
          <w:ilvl w:val="0"/>
          <w:numId w:val="3"/>
        </w:numPr>
        <w:spacing w:after="123" w:line="248" w:lineRule="auto"/>
        <w:ind w:right="3" w:hanging="360"/>
      </w:pPr>
      <w:r>
        <w:rPr>
          <w:sz w:val="20"/>
        </w:rPr>
        <w:t>Record donations by chapter name and number in General Ledger.</w:t>
      </w:r>
    </w:p>
    <w:p w14:paraId="0A78F4D3" w14:textId="77777777" w:rsidR="00CA5C4F" w:rsidRDefault="00261895">
      <w:pPr>
        <w:numPr>
          <w:ilvl w:val="0"/>
          <w:numId w:val="3"/>
        </w:numPr>
        <w:spacing w:after="127" w:line="248" w:lineRule="auto"/>
        <w:ind w:right="3" w:hanging="360"/>
      </w:pPr>
      <w:r>
        <w:rPr>
          <w:sz w:val="20"/>
        </w:rPr>
        <w:t>Prepare a record of donations and send it to the appropriate chair who will send acknowledgments to the donors.</w:t>
      </w:r>
    </w:p>
    <w:p w14:paraId="5D54EA96" w14:textId="77777777" w:rsidR="00CA5C4F" w:rsidRDefault="00261895">
      <w:pPr>
        <w:numPr>
          <w:ilvl w:val="0"/>
          <w:numId w:val="3"/>
        </w:numPr>
        <w:spacing w:after="123" w:line="248" w:lineRule="auto"/>
        <w:ind w:right="3" w:hanging="360"/>
      </w:pPr>
      <w:r>
        <w:rPr>
          <w:sz w:val="20"/>
        </w:rPr>
        <w:t>Disburse funds according to the chair directives with State or Provincial Executive Board approval.</w:t>
      </w:r>
    </w:p>
    <w:p w14:paraId="1DB87594" w14:textId="77777777" w:rsidR="00CA5C4F" w:rsidRDefault="00261895">
      <w:pPr>
        <w:numPr>
          <w:ilvl w:val="0"/>
          <w:numId w:val="3"/>
        </w:numPr>
        <w:spacing w:after="5" w:line="248" w:lineRule="auto"/>
        <w:ind w:right="3" w:hanging="360"/>
      </w:pPr>
      <w:r>
        <w:rPr>
          <w:sz w:val="20"/>
        </w:rPr>
        <w:t xml:space="preserve">P&amp;R Funds should be disbursed as often as possible to State Grants, local P&amp;R projects or International’s P&amp;R or Grants Funds. If P&amp;R funds are distributed </w:t>
      </w:r>
      <w:r>
        <w:rPr>
          <w:sz w:val="20"/>
        </w:rPr>
        <w:t>only once every two years, make a note of that on your annual report and on the Summary for IRS Form 990.</w:t>
      </w:r>
    </w:p>
    <w:p w14:paraId="4883769F" w14:textId="77777777" w:rsidR="00CA5C4F" w:rsidRDefault="00261895">
      <w:pPr>
        <w:spacing w:after="84"/>
        <w:ind w:left="-29" w:right="-29"/>
      </w:pPr>
      <w:r>
        <w:rPr>
          <w:noProof/>
        </w:rPr>
        <mc:AlternateContent>
          <mc:Choice Requires="wpg">
            <w:drawing>
              <wp:inline distT="0" distB="0" distL="0" distR="0" wp14:anchorId="7FAFC9AC" wp14:editId="15D8D9DA">
                <wp:extent cx="5991860" cy="19050"/>
                <wp:effectExtent l="0" t="0" r="0" b="0"/>
                <wp:docPr id="9807" name="Group 9807"/>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309" name="Shape 309"/>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07" style="width:471.8pt;height:1.5pt;mso-position-horizontal-relative:char;mso-position-vertical-relative:line" coordsize="59918,190">
                <v:shape id="Shape 309" style="position:absolute;width:59918;height:0;left:0;top:0;" coordsize="5991860,0" path="m0,0l5991860,0">
                  <v:stroke weight="1.5pt" endcap="flat" joinstyle="miter" miterlimit="10" on="true" color="#000000"/>
                  <v:fill on="false" color="#000000" opacity="0"/>
                </v:shape>
              </v:group>
            </w:pict>
          </mc:Fallback>
        </mc:AlternateContent>
      </w:r>
    </w:p>
    <w:p w14:paraId="766A9304" w14:textId="77777777" w:rsidR="00CA5C4F" w:rsidRDefault="00261895">
      <w:pPr>
        <w:spacing w:after="0" w:line="265" w:lineRule="auto"/>
        <w:ind w:left="-5" w:hanging="10"/>
      </w:pPr>
      <w:r>
        <w:rPr>
          <w:b/>
          <w:sz w:val="24"/>
        </w:rPr>
        <w:t>BUDGET:</w:t>
      </w:r>
    </w:p>
    <w:p w14:paraId="7196F7D0" w14:textId="77777777" w:rsidR="00CA5C4F" w:rsidRDefault="00261895">
      <w:pPr>
        <w:spacing w:after="135"/>
        <w:ind w:left="-29" w:right="-29"/>
      </w:pPr>
      <w:r>
        <w:rPr>
          <w:noProof/>
        </w:rPr>
        <mc:AlternateContent>
          <mc:Choice Requires="wpg">
            <w:drawing>
              <wp:inline distT="0" distB="0" distL="0" distR="0" wp14:anchorId="3B2A382B" wp14:editId="5DB99765">
                <wp:extent cx="5991860" cy="19050"/>
                <wp:effectExtent l="0" t="0" r="0" b="0"/>
                <wp:docPr id="9809" name="Group 9809"/>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310" name="Shape 310"/>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09" style="width:471.8pt;height:1.5pt;mso-position-horizontal-relative:char;mso-position-vertical-relative:line" coordsize="59918,190">
                <v:shape id="Shape 310" style="position:absolute;width:59918;height:0;left:0;top:0;" coordsize="5991860,0" path="m0,0l5991860,0">
                  <v:stroke weight="1.5pt" endcap="flat" joinstyle="miter" miterlimit="10" on="true" color="#000000"/>
                  <v:fill on="false" color="#000000" opacity="0"/>
                </v:shape>
              </v:group>
            </w:pict>
          </mc:Fallback>
        </mc:AlternateContent>
      </w:r>
    </w:p>
    <w:p w14:paraId="47ADCE0A" w14:textId="77777777" w:rsidR="00CA5C4F" w:rsidRDefault="00261895">
      <w:pPr>
        <w:numPr>
          <w:ilvl w:val="0"/>
          <w:numId w:val="4"/>
        </w:numPr>
        <w:spacing w:after="123" w:line="248" w:lineRule="auto"/>
        <w:ind w:right="3" w:hanging="360"/>
      </w:pPr>
      <w:r>
        <w:rPr>
          <w:sz w:val="20"/>
        </w:rPr>
        <w:t>The Treasurer serves on the Budget Committee as an ex-officio member.</w:t>
      </w:r>
    </w:p>
    <w:p w14:paraId="71C629A0" w14:textId="77777777" w:rsidR="00CA5C4F" w:rsidRDefault="00261895">
      <w:pPr>
        <w:numPr>
          <w:ilvl w:val="0"/>
          <w:numId w:val="4"/>
        </w:numPr>
        <w:spacing w:after="127" w:line="248" w:lineRule="auto"/>
        <w:ind w:right="3" w:hanging="360"/>
      </w:pPr>
      <w:r>
        <w:rPr>
          <w:sz w:val="20"/>
        </w:rPr>
        <w:t xml:space="preserve">Provide the Budget Committee with data in preparation of the </w:t>
      </w:r>
      <w:r>
        <w:rPr>
          <w:sz w:val="20"/>
        </w:rPr>
        <w:t>budget such as past Approved Budgets, Past Annual Financial Reports, current administrative and individual Officers’ expenses.</w:t>
      </w:r>
    </w:p>
    <w:p w14:paraId="5A37D0B7" w14:textId="77777777" w:rsidR="00CA5C4F" w:rsidRDefault="00261895">
      <w:pPr>
        <w:numPr>
          <w:ilvl w:val="0"/>
          <w:numId w:val="4"/>
        </w:numPr>
        <w:spacing w:after="127" w:line="248" w:lineRule="auto"/>
        <w:ind w:right="3" w:hanging="360"/>
      </w:pPr>
      <w:r>
        <w:rPr>
          <w:sz w:val="20"/>
        </w:rPr>
        <w:t>The Budget Committee Chair presents the Proposed Annual Budget to the State or Provincial Executive Board before the board presen</w:t>
      </w:r>
      <w:r>
        <w:rPr>
          <w:sz w:val="20"/>
        </w:rPr>
        <w:t>ts the Proposed Budget to Council for approval.</w:t>
      </w:r>
    </w:p>
    <w:p w14:paraId="2A4EE468" w14:textId="77777777" w:rsidR="00CA5C4F" w:rsidRDefault="00261895">
      <w:pPr>
        <w:numPr>
          <w:ilvl w:val="0"/>
          <w:numId w:val="4"/>
        </w:numPr>
        <w:spacing w:after="5" w:line="248" w:lineRule="auto"/>
        <w:ind w:right="3" w:hanging="360"/>
      </w:pPr>
      <w:r>
        <w:rPr>
          <w:sz w:val="20"/>
        </w:rPr>
        <w:t>“Each State or Provincial organization shall submit to the International Treasurer an annual financial statement and proposed budget by June 30</w:t>
      </w:r>
      <w:r>
        <w:rPr>
          <w:sz w:val="20"/>
          <w:vertAlign w:val="superscript"/>
        </w:rPr>
        <w:t>th</w:t>
      </w:r>
      <w:r>
        <w:rPr>
          <w:sz w:val="20"/>
        </w:rPr>
        <w:t>.” (</w:t>
      </w:r>
      <w:r>
        <w:rPr>
          <w:i/>
          <w:sz w:val="20"/>
        </w:rPr>
        <w:t>Article XV, Section 13</w:t>
      </w:r>
      <w:r>
        <w:rPr>
          <w:sz w:val="20"/>
        </w:rPr>
        <w:t>)</w:t>
      </w:r>
    </w:p>
    <w:p w14:paraId="2F9D4126" w14:textId="77777777" w:rsidR="00CA5C4F" w:rsidRDefault="00261895">
      <w:pPr>
        <w:spacing w:after="83"/>
        <w:ind w:left="-29" w:right="-29"/>
      </w:pPr>
      <w:r>
        <w:rPr>
          <w:noProof/>
        </w:rPr>
        <mc:AlternateContent>
          <mc:Choice Requires="wpg">
            <w:drawing>
              <wp:inline distT="0" distB="0" distL="0" distR="0" wp14:anchorId="33F1EC5D" wp14:editId="63056A20">
                <wp:extent cx="5991860" cy="19050"/>
                <wp:effectExtent l="0" t="0" r="0" b="0"/>
                <wp:docPr id="9810" name="Group 9810"/>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324" name="Shape 324"/>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10" style="width:471.8pt;height:1.5pt;mso-position-horizontal-relative:char;mso-position-vertical-relative:line" coordsize="59918,190">
                <v:shape id="Shape 324" style="position:absolute;width:59918;height:0;left:0;top:0;" coordsize="5991860,0" path="m0,0l5991860,0">
                  <v:stroke weight="1.5pt" endcap="flat" joinstyle="miter" miterlimit="10" on="true" color="#000000"/>
                  <v:fill on="false" color="#000000" opacity="0"/>
                </v:shape>
              </v:group>
            </w:pict>
          </mc:Fallback>
        </mc:AlternateContent>
      </w:r>
    </w:p>
    <w:p w14:paraId="3ED920B4" w14:textId="77777777" w:rsidR="00CA5C4F" w:rsidRDefault="00261895">
      <w:pPr>
        <w:spacing w:after="0" w:line="265" w:lineRule="auto"/>
        <w:ind w:left="-5" w:hanging="10"/>
      </w:pPr>
      <w:r>
        <w:rPr>
          <w:b/>
          <w:sz w:val="24"/>
        </w:rPr>
        <w:t>FUNDRAISING:</w:t>
      </w:r>
    </w:p>
    <w:p w14:paraId="2AC86153" w14:textId="77777777" w:rsidR="00CA5C4F" w:rsidRDefault="00261895">
      <w:pPr>
        <w:spacing w:after="172"/>
        <w:ind w:left="-29" w:right="-29"/>
      </w:pPr>
      <w:r>
        <w:rPr>
          <w:noProof/>
        </w:rPr>
        <mc:AlternateContent>
          <mc:Choice Requires="wpg">
            <w:drawing>
              <wp:inline distT="0" distB="0" distL="0" distR="0" wp14:anchorId="61C52C42" wp14:editId="643FC9A0">
                <wp:extent cx="5991860" cy="19050"/>
                <wp:effectExtent l="0" t="0" r="0" b="0"/>
                <wp:docPr id="9812" name="Group 9812"/>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325" name="Shape 325"/>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12" style="width:471.8pt;height:1.5pt;mso-position-horizontal-relative:char;mso-position-vertical-relative:line" coordsize="59918,190">
                <v:shape id="Shape 325" style="position:absolute;width:59918;height:0;left:0;top:0;" coordsize="5991860,0" path="m0,0l5991860,0">
                  <v:stroke weight="1.5pt" endcap="flat" joinstyle="miter" miterlimit="10" on="true" color="#000000"/>
                  <v:fill on="false" color="#000000" opacity="0"/>
                </v:shape>
              </v:group>
            </w:pict>
          </mc:Fallback>
        </mc:AlternateContent>
      </w:r>
    </w:p>
    <w:p w14:paraId="644A6F03" w14:textId="77777777" w:rsidR="00CA5C4F" w:rsidRDefault="00261895">
      <w:pPr>
        <w:numPr>
          <w:ilvl w:val="0"/>
          <w:numId w:val="5"/>
        </w:numPr>
        <w:spacing w:after="151" w:line="248" w:lineRule="auto"/>
        <w:ind w:right="3" w:hanging="360"/>
      </w:pPr>
      <w:r>
        <w:rPr>
          <w:noProof/>
        </w:rPr>
        <mc:AlternateContent>
          <mc:Choice Requires="wpg">
            <w:drawing>
              <wp:anchor distT="0" distB="0" distL="114300" distR="114300" simplePos="0" relativeHeight="251660288" behindDoc="0" locked="0" layoutInCell="1" allowOverlap="1" wp14:anchorId="7E26DD4E" wp14:editId="340505E7">
                <wp:simplePos x="0" y="0"/>
                <wp:positionH relativeFrom="page">
                  <wp:posOffset>713105</wp:posOffset>
                </wp:positionH>
                <wp:positionV relativeFrom="page">
                  <wp:posOffset>375285</wp:posOffset>
                </wp:positionV>
                <wp:extent cx="5991860" cy="19050"/>
                <wp:effectExtent l="0" t="0" r="0" b="0"/>
                <wp:wrapTopAndBottom/>
                <wp:docPr id="9803" name="Group 9803"/>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296" name="Shape 296"/>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803" style="width:471.8pt;height:1.5pt;position:absolute;mso-position-horizontal-relative:page;mso-position-horizontal:absolute;margin-left:56.15pt;mso-position-vertical-relative:page;margin-top:29.55pt;" coordsize="59918,190">
                <v:shape id="Shape 296" style="position:absolute;width:59918;height:0;left:0;top:0;" coordsize="5991860,0" path="m0,0l5991860,0">
                  <v:stroke weight="1.5pt" endcap="flat" joinstyle="miter" miterlimit="10" on="true" color="#000000"/>
                  <v:fill on="false" color="#000000" opacity="0"/>
                </v:shape>
                <w10:wrap type="topAndBottom"/>
              </v:group>
            </w:pict>
          </mc:Fallback>
        </mc:AlternateContent>
      </w:r>
      <w:r>
        <w:rPr>
          <w:sz w:val="20"/>
        </w:rPr>
        <w:t xml:space="preserve">See </w:t>
      </w:r>
      <w:r>
        <w:rPr>
          <w:sz w:val="20"/>
        </w:rPr>
        <w:t>Article III of the International Bylaws</w:t>
      </w:r>
    </w:p>
    <w:p w14:paraId="1691B955" w14:textId="77777777" w:rsidR="00CA5C4F" w:rsidRDefault="00261895">
      <w:pPr>
        <w:numPr>
          <w:ilvl w:val="0"/>
          <w:numId w:val="5"/>
        </w:numPr>
        <w:spacing w:after="196" w:line="248" w:lineRule="auto"/>
        <w:ind w:right="3" w:hanging="360"/>
      </w:pPr>
      <w:r>
        <w:rPr>
          <w:sz w:val="20"/>
        </w:rPr>
        <w:t>Chartered States or Provinces may: “Fundraise with the public for their State or Provincial Preservation and Restoration project(s), International Scholarship and/or Fellowship Funds as well as what is provided in Ar</w:t>
      </w:r>
      <w:r>
        <w:rPr>
          <w:sz w:val="20"/>
        </w:rPr>
        <w:t>ticle II” [International Bylaws].</w:t>
      </w:r>
    </w:p>
    <w:p w14:paraId="6F7FB34A" w14:textId="77777777" w:rsidR="00CA5C4F" w:rsidRDefault="00261895">
      <w:pPr>
        <w:numPr>
          <w:ilvl w:val="0"/>
          <w:numId w:val="5"/>
        </w:numPr>
        <w:spacing w:after="196" w:line="248" w:lineRule="auto"/>
        <w:ind w:right="3" w:hanging="360"/>
      </w:pPr>
      <w:r>
        <w:rPr>
          <w:sz w:val="20"/>
        </w:rPr>
        <w:t>Chartered States or Provinces may: “Engage in fundraising activities within their membership to supplement their treasury or to raise funds to host an International Convention.” (</w:t>
      </w:r>
      <w:r>
        <w:rPr>
          <w:i/>
          <w:sz w:val="20"/>
        </w:rPr>
        <w:t>International Bylaws, Art. XV, Sec. 12.B</w:t>
      </w:r>
      <w:r>
        <w:rPr>
          <w:sz w:val="20"/>
        </w:rPr>
        <w:t>)</w:t>
      </w:r>
    </w:p>
    <w:p w14:paraId="110E0DAE" w14:textId="77777777" w:rsidR="00CA5C4F" w:rsidRDefault="00261895">
      <w:pPr>
        <w:numPr>
          <w:ilvl w:val="0"/>
          <w:numId w:val="5"/>
        </w:numPr>
        <w:spacing w:after="5" w:line="248" w:lineRule="auto"/>
        <w:ind w:right="3" w:hanging="360"/>
      </w:pPr>
      <w:r>
        <w:rPr>
          <w:sz w:val="20"/>
        </w:rPr>
        <w:lastRenderedPageBreak/>
        <w:t>N</w:t>
      </w:r>
      <w:r>
        <w:rPr>
          <w:sz w:val="20"/>
        </w:rPr>
        <w:t>either THE QUESTERS nor any organizational units shall engage in any fundraising activities in which the profits are shared with individual members. (</w:t>
      </w:r>
      <w:r>
        <w:rPr>
          <w:i/>
          <w:sz w:val="20"/>
        </w:rPr>
        <w:t>International Bylaws, Article III, Section 4</w:t>
      </w:r>
      <w:r>
        <w:rPr>
          <w:sz w:val="20"/>
        </w:rPr>
        <w:t>)</w:t>
      </w:r>
    </w:p>
    <w:p w14:paraId="632F7FFC" w14:textId="77777777" w:rsidR="00CA5C4F" w:rsidRDefault="00261895">
      <w:pPr>
        <w:spacing w:after="83"/>
        <w:ind w:left="-29" w:right="-29"/>
      </w:pPr>
      <w:r>
        <w:rPr>
          <w:noProof/>
        </w:rPr>
        <mc:AlternateContent>
          <mc:Choice Requires="wpg">
            <w:drawing>
              <wp:inline distT="0" distB="0" distL="0" distR="0" wp14:anchorId="3FC03F77" wp14:editId="4D4F9C2F">
                <wp:extent cx="5991860" cy="19050"/>
                <wp:effectExtent l="0" t="0" r="0" b="0"/>
                <wp:docPr id="9813" name="Group 9813"/>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344" name="Shape 344"/>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13" style="width:471.8pt;height:1.5pt;mso-position-horizontal-relative:char;mso-position-vertical-relative:line" coordsize="59918,190">
                <v:shape id="Shape 344" style="position:absolute;width:59918;height:0;left:0;top:0;" coordsize="5991860,0" path="m0,0l5991860,0">
                  <v:stroke weight="1.5pt" endcap="flat" joinstyle="miter" miterlimit="10" on="true" color="#000000"/>
                  <v:fill on="false" color="#000000" opacity="0"/>
                </v:shape>
              </v:group>
            </w:pict>
          </mc:Fallback>
        </mc:AlternateContent>
      </w:r>
    </w:p>
    <w:p w14:paraId="304DD418" w14:textId="77777777" w:rsidR="00CA5C4F" w:rsidRDefault="00261895">
      <w:pPr>
        <w:spacing w:after="0" w:line="265" w:lineRule="auto"/>
        <w:ind w:left="-5" w:hanging="10"/>
      </w:pPr>
      <w:r>
        <w:rPr>
          <w:b/>
          <w:sz w:val="24"/>
        </w:rPr>
        <w:t>AUDIT/COMPILATION:</w:t>
      </w:r>
    </w:p>
    <w:p w14:paraId="34CE65A0" w14:textId="77777777" w:rsidR="00CA5C4F" w:rsidRDefault="00261895">
      <w:pPr>
        <w:spacing w:after="135"/>
        <w:ind w:left="-29" w:right="-29"/>
      </w:pPr>
      <w:r>
        <w:rPr>
          <w:noProof/>
        </w:rPr>
        <mc:AlternateContent>
          <mc:Choice Requires="wpg">
            <w:drawing>
              <wp:inline distT="0" distB="0" distL="0" distR="0" wp14:anchorId="02279CC2" wp14:editId="44B55E3F">
                <wp:extent cx="5991860" cy="19050"/>
                <wp:effectExtent l="0" t="0" r="0" b="0"/>
                <wp:docPr id="9814" name="Group 9814"/>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345" name="Shape 345"/>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814" style="width:471.8pt;height:1.5pt;mso-position-horizontal-relative:char;mso-position-vertical-relative:line" coordsize="59918,190">
                <v:shape id="Shape 345" style="position:absolute;width:59918;height:0;left:0;top:0;" coordsize="5991860,0" path="m0,0l5991860,0">
                  <v:stroke weight="1.5pt" endcap="flat" joinstyle="miter" miterlimit="10" on="true" color="#000000"/>
                  <v:fill on="false" color="#000000" opacity="0"/>
                </v:shape>
              </v:group>
            </w:pict>
          </mc:Fallback>
        </mc:AlternateContent>
      </w:r>
    </w:p>
    <w:p w14:paraId="6D1D7AD9" w14:textId="77777777" w:rsidR="00CA5C4F" w:rsidRDefault="00261895">
      <w:pPr>
        <w:spacing w:after="127" w:line="248" w:lineRule="auto"/>
        <w:ind w:left="10" w:right="3" w:hanging="10"/>
      </w:pPr>
      <w:r>
        <w:rPr>
          <w:sz w:val="20"/>
        </w:rPr>
        <w:t xml:space="preserve">A </w:t>
      </w:r>
      <w:r>
        <w:rPr>
          <w:b/>
          <w:sz w:val="20"/>
        </w:rPr>
        <w:t>COMPILATION</w:t>
      </w:r>
      <w:r>
        <w:rPr>
          <w:sz w:val="20"/>
        </w:rPr>
        <w:t xml:space="preserve"> is limited to a review </w:t>
      </w:r>
      <w:r>
        <w:rPr>
          <w:sz w:val="20"/>
        </w:rPr>
        <w:t xml:space="preserve">of financial statements and supplementary information. An </w:t>
      </w:r>
      <w:r>
        <w:rPr>
          <w:b/>
          <w:sz w:val="20"/>
        </w:rPr>
        <w:t>AUDIT</w:t>
      </w:r>
      <w:r>
        <w:rPr>
          <w:sz w:val="20"/>
        </w:rPr>
        <w:t xml:space="preserve"> is a formal examination and verification of financial records.</w:t>
      </w:r>
    </w:p>
    <w:p w14:paraId="1EFEBADD" w14:textId="77777777" w:rsidR="00CA5C4F" w:rsidRDefault="00261895">
      <w:pPr>
        <w:numPr>
          <w:ilvl w:val="0"/>
          <w:numId w:val="6"/>
        </w:numPr>
        <w:spacing w:after="125" w:line="250" w:lineRule="auto"/>
        <w:ind w:right="3" w:hanging="360"/>
      </w:pPr>
      <w:r>
        <w:rPr>
          <w:sz w:val="20"/>
        </w:rPr>
        <w:t>“Provide the organization’s financial statements for annual review by a two (2) member committee or a Certified Public Accountant</w:t>
      </w:r>
      <w:r>
        <w:rPr>
          <w:sz w:val="20"/>
        </w:rPr>
        <w:t xml:space="preserve">.” (Policies of </w:t>
      </w:r>
      <w:r>
        <w:rPr>
          <w:i/>
          <w:sz w:val="20"/>
        </w:rPr>
        <w:t>State/Provincial Organization of THE QUESTERS, Section 3”</w:t>
      </w:r>
      <w:r>
        <w:rPr>
          <w:sz w:val="20"/>
        </w:rPr>
        <w:t>)</w:t>
      </w:r>
    </w:p>
    <w:p w14:paraId="2D5376A5" w14:textId="77777777" w:rsidR="00CA5C4F" w:rsidRDefault="00261895">
      <w:pPr>
        <w:numPr>
          <w:ilvl w:val="0"/>
          <w:numId w:val="6"/>
        </w:numPr>
        <w:spacing w:after="151" w:line="248" w:lineRule="auto"/>
        <w:ind w:right="3" w:hanging="360"/>
      </w:pPr>
      <w:r>
        <w:rPr>
          <w:sz w:val="20"/>
        </w:rPr>
        <w:t>In general, a compilation rather than a formal audit is satisfactory for Quester Chapters and State or Provincial organizations at the end of the fiscal year, May 31</w:t>
      </w:r>
      <w:r>
        <w:rPr>
          <w:sz w:val="20"/>
          <w:vertAlign w:val="superscript"/>
        </w:rPr>
        <w:t>st</w:t>
      </w:r>
      <w:r>
        <w:rPr>
          <w:sz w:val="20"/>
        </w:rPr>
        <w:t>.</w:t>
      </w:r>
    </w:p>
    <w:p w14:paraId="75FB60EB" w14:textId="77777777" w:rsidR="00CA5C4F" w:rsidRDefault="00261895">
      <w:pPr>
        <w:numPr>
          <w:ilvl w:val="0"/>
          <w:numId w:val="6"/>
        </w:numPr>
        <w:spacing w:after="127" w:line="248" w:lineRule="auto"/>
        <w:ind w:right="3" w:hanging="360"/>
      </w:pPr>
      <w:r>
        <w:rPr>
          <w:b/>
          <w:sz w:val="20"/>
        </w:rPr>
        <w:t xml:space="preserve">To perform a compilation: </w:t>
      </w:r>
      <w:r>
        <w:rPr>
          <w:sz w:val="20"/>
        </w:rPr>
        <w:t xml:space="preserve"> All income and expenses must have receipts and be in balance with the bank statement. The officer’s expense sheet or paid invoice should agree with the check register. </w:t>
      </w:r>
      <w:r>
        <w:rPr>
          <w:b/>
          <w:sz w:val="20"/>
        </w:rPr>
        <w:t>There should be no check written without an invoice or expens</w:t>
      </w:r>
      <w:r>
        <w:rPr>
          <w:b/>
          <w:sz w:val="20"/>
        </w:rPr>
        <w:t>e sheet with receipts attached where needed.</w:t>
      </w:r>
      <w:r>
        <w:rPr>
          <w:sz w:val="20"/>
        </w:rPr>
        <w:t xml:space="preserve"> The monthly bank statements should be examined to see that they balance with the check register.</w:t>
      </w:r>
    </w:p>
    <w:p w14:paraId="47C2146D" w14:textId="77777777" w:rsidR="00CA5C4F" w:rsidRDefault="00261895">
      <w:pPr>
        <w:numPr>
          <w:ilvl w:val="0"/>
          <w:numId w:val="6"/>
        </w:numPr>
        <w:spacing w:after="114" w:line="248" w:lineRule="auto"/>
        <w:ind w:right="3" w:hanging="360"/>
      </w:pPr>
      <w:r>
        <w:rPr>
          <w:sz w:val="20"/>
        </w:rPr>
        <w:t>Upon completion of the Audit/Compilation, Chapters and States/Provinces can use a simple form letter. (</w:t>
      </w:r>
      <w:proofErr w:type="gramStart"/>
      <w:r>
        <w:rPr>
          <w:sz w:val="20"/>
        </w:rPr>
        <w:t>see</w:t>
      </w:r>
      <w:proofErr w:type="gramEnd"/>
      <w:r>
        <w:rPr>
          <w:sz w:val="20"/>
        </w:rPr>
        <w:t xml:space="preserve"> example</w:t>
      </w:r>
      <w:r>
        <w:rPr>
          <w:sz w:val="20"/>
        </w:rPr>
        <w:t xml:space="preserve"> stating the date, Chapter name, and number signed by the two individuals verifying the records and findings)</w:t>
      </w:r>
    </w:p>
    <w:p w14:paraId="7B967994" w14:textId="77777777" w:rsidR="00CA5C4F" w:rsidRDefault="00261895">
      <w:pPr>
        <w:numPr>
          <w:ilvl w:val="0"/>
          <w:numId w:val="6"/>
        </w:numPr>
        <w:spacing w:after="5" w:line="248" w:lineRule="auto"/>
        <w:ind w:right="3" w:hanging="360"/>
      </w:pPr>
      <w:r>
        <w:rPr>
          <w:sz w:val="20"/>
        </w:rPr>
        <w:t>Maintain a State or Provincial Audit File in which past reports of Auditors and Audit committees are filed.</w:t>
      </w:r>
    </w:p>
    <w:p w14:paraId="56C316C1" w14:textId="77777777" w:rsidR="00CA5C4F" w:rsidRDefault="00CA5C4F">
      <w:pPr>
        <w:sectPr w:rsidR="00CA5C4F">
          <w:footerReference w:type="even" r:id="rId8"/>
          <w:footerReference w:type="default" r:id="rId9"/>
          <w:footerReference w:type="first" r:id="rId10"/>
          <w:pgSz w:w="12240" w:h="15840"/>
          <w:pgMar w:top="576" w:right="1710" w:bottom="725" w:left="1152" w:header="720" w:footer="725" w:gutter="0"/>
          <w:pgNumType w:start="0"/>
          <w:cols w:space="720"/>
          <w:titlePg/>
        </w:sectPr>
      </w:pPr>
    </w:p>
    <w:p w14:paraId="154CCAD9" w14:textId="77777777" w:rsidR="00CA5C4F" w:rsidRDefault="00261895">
      <w:pPr>
        <w:pStyle w:val="Heading1"/>
      </w:pPr>
      <w:r>
        <w:lastRenderedPageBreak/>
        <w:t>RETENTION OF RECORDS</w:t>
      </w:r>
    </w:p>
    <w:p w14:paraId="3E0EAD6A" w14:textId="77777777" w:rsidR="00CA5C4F" w:rsidRDefault="00261895">
      <w:pPr>
        <w:spacing w:after="123" w:line="248" w:lineRule="auto"/>
        <w:ind w:left="10" w:right="3" w:hanging="10"/>
      </w:pPr>
      <w:r>
        <w:rPr>
          <w:sz w:val="20"/>
        </w:rPr>
        <w:t>The following records shall be kept on file for the period indicated:</w:t>
      </w:r>
    </w:p>
    <w:p w14:paraId="541F9964" w14:textId="77777777" w:rsidR="00CA5C4F" w:rsidRDefault="00261895">
      <w:pPr>
        <w:numPr>
          <w:ilvl w:val="0"/>
          <w:numId w:val="7"/>
        </w:numPr>
        <w:spacing w:after="5" w:line="248" w:lineRule="auto"/>
        <w:ind w:right="3" w:hanging="360"/>
      </w:pPr>
      <w:r>
        <w:rPr>
          <w:sz w:val="20"/>
        </w:rPr>
        <w:t xml:space="preserve">Numbered receipt book stubs </w:t>
      </w:r>
      <w:r>
        <w:rPr>
          <w:b/>
          <w:sz w:val="20"/>
        </w:rPr>
        <w:t>(Retain seven years)</w:t>
      </w:r>
    </w:p>
    <w:p w14:paraId="5B4C8205" w14:textId="77777777" w:rsidR="00CA5C4F" w:rsidRDefault="00261895">
      <w:pPr>
        <w:numPr>
          <w:ilvl w:val="0"/>
          <w:numId w:val="7"/>
        </w:numPr>
        <w:spacing w:after="5" w:line="248" w:lineRule="auto"/>
        <w:ind w:right="3" w:hanging="360"/>
      </w:pPr>
      <w:r>
        <w:rPr>
          <w:color w:val="1F497D"/>
          <w:sz w:val="20"/>
        </w:rPr>
        <w:t>*</w:t>
      </w:r>
      <w:r>
        <w:rPr>
          <w:sz w:val="20"/>
        </w:rPr>
        <w:t>Canceled checks, stubs</w:t>
      </w:r>
      <w:r>
        <w:rPr>
          <w:sz w:val="20"/>
        </w:rPr>
        <w:t xml:space="preserve"> and bank statements (</w:t>
      </w:r>
      <w:r>
        <w:rPr>
          <w:b/>
          <w:sz w:val="20"/>
        </w:rPr>
        <w:t>Retain seven years</w:t>
      </w:r>
      <w:r>
        <w:rPr>
          <w:sz w:val="20"/>
        </w:rPr>
        <w:t>)</w:t>
      </w:r>
    </w:p>
    <w:p w14:paraId="2124DADA" w14:textId="77777777" w:rsidR="00CA5C4F" w:rsidRDefault="00261895">
      <w:pPr>
        <w:numPr>
          <w:ilvl w:val="0"/>
          <w:numId w:val="7"/>
        </w:numPr>
        <w:spacing w:after="5" w:line="248" w:lineRule="auto"/>
        <w:ind w:right="3" w:hanging="360"/>
      </w:pPr>
      <w:r>
        <w:rPr>
          <w:color w:val="1F497D"/>
          <w:sz w:val="20"/>
        </w:rPr>
        <w:t>*</w:t>
      </w:r>
      <w:r>
        <w:rPr>
          <w:sz w:val="20"/>
        </w:rPr>
        <w:t>Savings account deposit and withdrawal slips and statements (</w:t>
      </w:r>
      <w:r>
        <w:rPr>
          <w:b/>
          <w:sz w:val="20"/>
        </w:rPr>
        <w:t>Retain seven years</w:t>
      </w:r>
      <w:r>
        <w:rPr>
          <w:sz w:val="20"/>
        </w:rPr>
        <w:t>).</w:t>
      </w:r>
    </w:p>
    <w:p w14:paraId="1DEC994A" w14:textId="77777777" w:rsidR="00CA5C4F" w:rsidRDefault="00261895">
      <w:pPr>
        <w:numPr>
          <w:ilvl w:val="0"/>
          <w:numId w:val="7"/>
        </w:numPr>
        <w:spacing w:after="5" w:line="248" w:lineRule="auto"/>
        <w:ind w:right="3" w:hanging="360"/>
      </w:pPr>
      <w:r>
        <w:rPr>
          <w:color w:val="1F497D"/>
          <w:sz w:val="20"/>
        </w:rPr>
        <w:t>*</w:t>
      </w:r>
      <w:r>
        <w:rPr>
          <w:sz w:val="20"/>
        </w:rPr>
        <w:t xml:space="preserve">Interest statements and records </w:t>
      </w:r>
      <w:r>
        <w:rPr>
          <w:b/>
          <w:sz w:val="20"/>
        </w:rPr>
        <w:t>(Retain seven years).</w:t>
      </w:r>
    </w:p>
    <w:p w14:paraId="18C17949" w14:textId="77777777" w:rsidR="00CA5C4F" w:rsidRDefault="00261895">
      <w:pPr>
        <w:numPr>
          <w:ilvl w:val="0"/>
          <w:numId w:val="7"/>
        </w:numPr>
        <w:spacing w:after="5" w:line="248" w:lineRule="auto"/>
        <w:ind w:right="3" w:hanging="360"/>
      </w:pPr>
      <w:r>
        <w:rPr>
          <w:sz w:val="20"/>
        </w:rPr>
        <w:t>Annual Chapter Dues and Membership Forms. (</w:t>
      </w:r>
      <w:r>
        <w:rPr>
          <w:b/>
          <w:sz w:val="20"/>
        </w:rPr>
        <w:t>Retain five years</w:t>
      </w:r>
      <w:r>
        <w:rPr>
          <w:sz w:val="20"/>
        </w:rPr>
        <w:t>)</w:t>
      </w:r>
    </w:p>
    <w:p w14:paraId="5156B159" w14:textId="77777777" w:rsidR="00CA5C4F" w:rsidRDefault="00261895">
      <w:pPr>
        <w:numPr>
          <w:ilvl w:val="0"/>
          <w:numId w:val="7"/>
        </w:numPr>
        <w:spacing w:after="5" w:line="248" w:lineRule="auto"/>
        <w:ind w:right="3" w:hanging="360"/>
      </w:pPr>
      <w:r>
        <w:rPr>
          <w:color w:val="1F497D"/>
          <w:sz w:val="20"/>
        </w:rPr>
        <w:t>*</w:t>
      </w:r>
      <w:r>
        <w:rPr>
          <w:sz w:val="20"/>
        </w:rPr>
        <w:t>Treasurer’s R</w:t>
      </w:r>
      <w:r>
        <w:rPr>
          <w:sz w:val="20"/>
        </w:rPr>
        <w:t>eports of State or Provincial Convention and Council Meeting. (</w:t>
      </w:r>
      <w:r>
        <w:rPr>
          <w:b/>
          <w:sz w:val="20"/>
        </w:rPr>
        <w:t>Retain five years</w:t>
      </w:r>
      <w:r>
        <w:rPr>
          <w:sz w:val="20"/>
        </w:rPr>
        <w:t>)</w:t>
      </w:r>
    </w:p>
    <w:p w14:paraId="05DE7648" w14:textId="77777777" w:rsidR="00CA5C4F" w:rsidRDefault="00261895">
      <w:pPr>
        <w:numPr>
          <w:ilvl w:val="0"/>
          <w:numId w:val="7"/>
        </w:numPr>
        <w:spacing w:after="234" w:line="248" w:lineRule="auto"/>
        <w:ind w:right="3" w:hanging="360"/>
      </w:pPr>
      <w:r>
        <w:rPr>
          <w:sz w:val="20"/>
        </w:rPr>
        <w:t>General Ledger/Register with Annual Financial Reports shall be kept on file indefinitely. *Shall be available for Audit purposes.</w:t>
      </w:r>
    </w:p>
    <w:p w14:paraId="426C5E8E" w14:textId="77777777" w:rsidR="00CA5C4F" w:rsidRDefault="00261895">
      <w:pPr>
        <w:spacing w:after="232" w:line="248" w:lineRule="auto"/>
        <w:ind w:left="10" w:right="3" w:hanging="10"/>
      </w:pPr>
      <w:r>
        <w:rPr>
          <w:sz w:val="20"/>
        </w:rPr>
        <w:t>Keep files current and be prepared to forwar</w:t>
      </w:r>
      <w:r>
        <w:rPr>
          <w:sz w:val="20"/>
        </w:rPr>
        <w:t>d files promptly to the successor.</w:t>
      </w:r>
    </w:p>
    <w:tbl>
      <w:tblPr>
        <w:tblStyle w:val="TableGrid"/>
        <w:tblW w:w="9603" w:type="dxa"/>
        <w:tblInd w:w="-113" w:type="dxa"/>
        <w:tblCellMar>
          <w:top w:w="88" w:type="dxa"/>
          <w:left w:w="113" w:type="dxa"/>
          <w:right w:w="89" w:type="dxa"/>
        </w:tblCellMar>
        <w:tblLook w:val="04A0" w:firstRow="1" w:lastRow="0" w:firstColumn="1" w:lastColumn="0" w:noHBand="0" w:noVBand="1"/>
      </w:tblPr>
      <w:tblGrid>
        <w:gridCol w:w="9603"/>
      </w:tblGrid>
      <w:tr w:rsidR="00CA5C4F" w14:paraId="51273ACE" w14:textId="77777777">
        <w:trPr>
          <w:trHeight w:val="414"/>
        </w:trPr>
        <w:tc>
          <w:tcPr>
            <w:tcW w:w="9603" w:type="dxa"/>
            <w:tcBorders>
              <w:top w:val="single" w:sz="4" w:space="0" w:color="000000"/>
              <w:left w:val="single" w:sz="4" w:space="0" w:color="000000"/>
              <w:bottom w:val="nil"/>
              <w:right w:val="single" w:sz="4" w:space="0" w:color="000000"/>
            </w:tcBorders>
            <w:shd w:val="clear" w:color="auto" w:fill="F2F2F2"/>
          </w:tcPr>
          <w:p w14:paraId="5274427B" w14:textId="77777777" w:rsidR="00CA5C4F" w:rsidRDefault="00261895">
            <w:pPr>
              <w:ind w:right="23"/>
              <w:jc w:val="center"/>
            </w:pPr>
            <w:r>
              <w:rPr>
                <w:b/>
                <w:sz w:val="32"/>
              </w:rPr>
              <w:t>SCAMS AND PAYMENT REIMBURSEMENTS</w:t>
            </w:r>
          </w:p>
        </w:tc>
      </w:tr>
      <w:tr w:rsidR="00CA5C4F" w14:paraId="6B6A1B58" w14:textId="77777777">
        <w:trPr>
          <w:trHeight w:val="1441"/>
        </w:trPr>
        <w:tc>
          <w:tcPr>
            <w:tcW w:w="9603" w:type="dxa"/>
            <w:tcBorders>
              <w:top w:val="nil"/>
              <w:left w:val="single" w:sz="4" w:space="0" w:color="000000"/>
              <w:bottom w:val="single" w:sz="4" w:space="0" w:color="000000"/>
              <w:right w:val="single" w:sz="4" w:space="0" w:color="000000"/>
            </w:tcBorders>
            <w:vAlign w:val="center"/>
          </w:tcPr>
          <w:p w14:paraId="6907CDAB" w14:textId="77777777" w:rsidR="00CA5C4F" w:rsidRDefault="00261895">
            <w:pPr>
              <w:ind w:right="13"/>
            </w:pPr>
            <w:r>
              <w:rPr>
                <w:sz w:val="20"/>
              </w:rPr>
              <w:t xml:space="preserve">Please be aware of scams requesting payments. Do </w:t>
            </w:r>
            <w:r>
              <w:rPr>
                <w:b/>
                <w:sz w:val="20"/>
              </w:rPr>
              <w:t>NOT</w:t>
            </w:r>
            <w:r>
              <w:rPr>
                <w:sz w:val="20"/>
              </w:rPr>
              <w:t xml:space="preserve"> click on any links from an unknown or suspicious email. All state and chapter treasurers should request an expense form and attached receipts for any payment. Call your chapter/state/province president if you do not recognize the name. It is better to que</w:t>
            </w:r>
            <w:r>
              <w:rPr>
                <w:sz w:val="20"/>
              </w:rPr>
              <w:t>stion any request and be safe.</w:t>
            </w:r>
          </w:p>
        </w:tc>
      </w:tr>
    </w:tbl>
    <w:p w14:paraId="60A7F355" w14:textId="77777777" w:rsidR="00CA5C4F" w:rsidRDefault="00261895">
      <w:pPr>
        <w:pStyle w:val="Heading2"/>
        <w:spacing w:after="221"/>
      </w:pPr>
      <w:r>
        <w:t>Contact information</w:t>
      </w:r>
    </w:p>
    <w:p w14:paraId="262EE12B" w14:textId="77777777" w:rsidR="00CA5C4F" w:rsidRDefault="00261895">
      <w:pPr>
        <w:spacing w:after="5" w:line="250" w:lineRule="auto"/>
        <w:ind w:left="2170" w:hanging="10"/>
      </w:pPr>
      <w:r>
        <w:rPr>
          <w:sz w:val="24"/>
        </w:rPr>
        <w:t>International President: president@questers1944.org</w:t>
      </w:r>
    </w:p>
    <w:p w14:paraId="6F80E790" w14:textId="77777777" w:rsidR="00CA5C4F" w:rsidRDefault="00261895">
      <w:pPr>
        <w:spacing w:after="3"/>
        <w:ind w:left="10" w:right="817" w:hanging="10"/>
        <w:jc w:val="center"/>
      </w:pPr>
      <w:r>
        <w:rPr>
          <w:sz w:val="24"/>
        </w:rPr>
        <w:t>First Vice President: 1vp@questers1944.org</w:t>
      </w:r>
    </w:p>
    <w:p w14:paraId="3F408150" w14:textId="77777777" w:rsidR="00CA5C4F" w:rsidRDefault="00261895">
      <w:pPr>
        <w:spacing w:after="5" w:line="250" w:lineRule="auto"/>
        <w:ind w:left="2170" w:hanging="10"/>
      </w:pPr>
      <w:r>
        <w:rPr>
          <w:sz w:val="24"/>
        </w:rPr>
        <w:t>Second Vice President: 2vp@questers1944.org</w:t>
      </w:r>
    </w:p>
    <w:p w14:paraId="28ADB999" w14:textId="77777777" w:rsidR="00CA5C4F" w:rsidRDefault="00261895">
      <w:pPr>
        <w:spacing w:after="283" w:line="250" w:lineRule="auto"/>
        <w:ind w:left="2170" w:right="1886" w:hanging="10"/>
      </w:pPr>
      <w:r>
        <w:rPr>
          <w:sz w:val="24"/>
        </w:rPr>
        <w:t xml:space="preserve">Third Vice President: 3vp@questers1944.org Treasurer: </w:t>
      </w:r>
      <w:r>
        <w:rPr>
          <w:sz w:val="24"/>
        </w:rPr>
        <w:t>treasurer@questers1944.org</w:t>
      </w:r>
    </w:p>
    <w:p w14:paraId="2BB5ECC3" w14:textId="77777777" w:rsidR="00CA5C4F" w:rsidRDefault="00261895">
      <w:pPr>
        <w:spacing w:after="5" w:line="250" w:lineRule="auto"/>
        <w:ind w:left="2170" w:hanging="10"/>
      </w:pPr>
      <w:r>
        <w:rPr>
          <w:sz w:val="24"/>
        </w:rPr>
        <w:t>HQ Administrator: questers210@questers1944.org</w:t>
      </w:r>
    </w:p>
    <w:p w14:paraId="7D48C7EF" w14:textId="77777777" w:rsidR="00CA5C4F" w:rsidRDefault="00261895">
      <w:pPr>
        <w:spacing w:after="3"/>
        <w:ind w:left="10" w:right="1547" w:hanging="10"/>
        <w:jc w:val="center"/>
      </w:pPr>
      <w:r>
        <w:rPr>
          <w:sz w:val="24"/>
        </w:rPr>
        <w:t>Phone: 215-923-5183</w:t>
      </w:r>
    </w:p>
    <w:p w14:paraId="6C2B0685" w14:textId="77777777" w:rsidR="00CA5C4F" w:rsidRDefault="00261895">
      <w:pPr>
        <w:spacing w:after="3"/>
        <w:ind w:left="10" w:right="1730" w:hanging="10"/>
        <w:jc w:val="center"/>
      </w:pPr>
      <w:r>
        <w:rPr>
          <w:sz w:val="24"/>
        </w:rPr>
        <w:t>210 S Quince Street</w:t>
      </w:r>
    </w:p>
    <w:p w14:paraId="49A60F55" w14:textId="77777777" w:rsidR="00CA5C4F" w:rsidRDefault="00261895">
      <w:pPr>
        <w:spacing w:after="3"/>
        <w:ind w:left="10" w:right="1414" w:hanging="10"/>
        <w:jc w:val="center"/>
      </w:pPr>
      <w:r>
        <w:rPr>
          <w:sz w:val="24"/>
        </w:rPr>
        <w:t>Philadelphia, PA 19107</w:t>
      </w:r>
    </w:p>
    <w:p w14:paraId="02A702D4" w14:textId="77777777" w:rsidR="00CA5C4F" w:rsidRDefault="00261895">
      <w:pPr>
        <w:pStyle w:val="Heading1"/>
        <w:spacing w:after="147"/>
      </w:pPr>
      <w:r>
        <w:t>CHAPTER TREASURERS</w:t>
      </w:r>
    </w:p>
    <w:p w14:paraId="5C24356A" w14:textId="77777777" w:rsidR="00CA5C4F" w:rsidRDefault="00261895">
      <w:pPr>
        <w:spacing w:after="300" w:line="248" w:lineRule="auto"/>
        <w:ind w:left="10" w:right="3" w:hanging="10"/>
      </w:pPr>
      <w:r>
        <w:rPr>
          <w:sz w:val="20"/>
        </w:rPr>
        <w:t>The Treasurer shall keep accounts of all receipts and expenditures and shall pay bills as authorized</w:t>
      </w:r>
      <w:r>
        <w:rPr>
          <w:sz w:val="20"/>
        </w:rPr>
        <w:t xml:space="preserve"> by the board and shall send the </w:t>
      </w:r>
      <w:proofErr w:type="gramStart"/>
      <w:r>
        <w:rPr>
          <w:sz w:val="20"/>
        </w:rPr>
        <w:t>International</w:t>
      </w:r>
      <w:proofErr w:type="gramEnd"/>
      <w:r>
        <w:rPr>
          <w:sz w:val="20"/>
        </w:rPr>
        <w:t xml:space="preserve"> dues for the chapter to the State or Provincial Treasurer and immediately shall notify the State or Provincial Treasurer of new members, address changes, resignations, and deaths.</w:t>
      </w:r>
      <w:r>
        <w:rPr>
          <w:b/>
          <w:sz w:val="20"/>
        </w:rPr>
        <w:t xml:space="preserve"> </w:t>
      </w:r>
      <w:r>
        <w:rPr>
          <w:sz w:val="20"/>
        </w:rPr>
        <w:t>Chapter Treasurers in unchart</w:t>
      </w:r>
      <w:r>
        <w:rPr>
          <w:sz w:val="20"/>
        </w:rPr>
        <w:t xml:space="preserve">ered States send </w:t>
      </w:r>
      <w:proofErr w:type="gramStart"/>
      <w:r>
        <w:rPr>
          <w:sz w:val="20"/>
        </w:rPr>
        <w:t>International</w:t>
      </w:r>
      <w:proofErr w:type="gramEnd"/>
      <w:r>
        <w:rPr>
          <w:sz w:val="20"/>
        </w:rPr>
        <w:t xml:space="preserve"> dues and changes in membership information directly to Headquarters. The Treasurer shall present a report at each meeting where applicable.</w:t>
      </w:r>
    </w:p>
    <w:p w14:paraId="7421F867" w14:textId="77777777" w:rsidR="00CA5C4F" w:rsidRDefault="00261895">
      <w:pPr>
        <w:pBdr>
          <w:top w:val="single" w:sz="15" w:space="0" w:color="000000"/>
        </w:pBdr>
        <w:shd w:val="clear" w:color="auto" w:fill="F2F2F2"/>
        <w:spacing w:after="143" w:line="265" w:lineRule="auto"/>
        <w:ind w:left="10" w:right="33" w:hanging="10"/>
        <w:jc w:val="center"/>
      </w:pPr>
      <w:r>
        <w:rPr>
          <w:b/>
          <w:sz w:val="28"/>
        </w:rPr>
        <w:t>DUTIES - THE CHAPTER TREASURER:</w:t>
      </w:r>
    </w:p>
    <w:p w14:paraId="5643708B" w14:textId="77777777" w:rsidR="00CA5C4F" w:rsidRDefault="00261895">
      <w:pPr>
        <w:numPr>
          <w:ilvl w:val="0"/>
          <w:numId w:val="8"/>
        </w:numPr>
        <w:spacing w:after="5" w:line="248" w:lineRule="auto"/>
        <w:ind w:right="3" w:hanging="360"/>
      </w:pPr>
      <w:r>
        <w:rPr>
          <w:sz w:val="20"/>
        </w:rPr>
        <w:t>Keeps fundraising money and chapter operating money s</w:t>
      </w:r>
      <w:r>
        <w:rPr>
          <w:sz w:val="20"/>
        </w:rPr>
        <w:t>eparate in a ledger report.</w:t>
      </w:r>
    </w:p>
    <w:p w14:paraId="74415857" w14:textId="77777777" w:rsidR="00CA5C4F" w:rsidRDefault="00261895">
      <w:pPr>
        <w:numPr>
          <w:ilvl w:val="0"/>
          <w:numId w:val="8"/>
        </w:numPr>
        <w:spacing w:after="5" w:line="248" w:lineRule="auto"/>
        <w:ind w:right="3" w:hanging="360"/>
      </w:pPr>
      <w:r>
        <w:rPr>
          <w:sz w:val="20"/>
        </w:rPr>
        <w:t>Balances the chapter’s checkbook and ledger monthly.</w:t>
      </w:r>
    </w:p>
    <w:p w14:paraId="09E6E544" w14:textId="77777777" w:rsidR="00CA5C4F" w:rsidRDefault="00261895">
      <w:pPr>
        <w:numPr>
          <w:ilvl w:val="0"/>
          <w:numId w:val="8"/>
        </w:numPr>
        <w:spacing w:after="5" w:line="248" w:lineRule="auto"/>
        <w:ind w:right="3" w:hanging="360"/>
      </w:pPr>
      <w:r>
        <w:rPr>
          <w:sz w:val="20"/>
        </w:rPr>
        <w:t xml:space="preserve">Within 30 days of occurrence shall notify the State or Provincial Treasurer of new members, address changes, resignations, and deaths (Int’l Headquarters if in </w:t>
      </w:r>
      <w:r>
        <w:rPr>
          <w:sz w:val="20"/>
        </w:rPr>
        <w:t>Unchartered State or Province).</w:t>
      </w:r>
    </w:p>
    <w:p w14:paraId="79F6054A" w14:textId="77777777" w:rsidR="00CA5C4F" w:rsidRDefault="00261895">
      <w:pPr>
        <w:numPr>
          <w:ilvl w:val="0"/>
          <w:numId w:val="8"/>
        </w:numPr>
        <w:spacing w:after="5" w:line="248" w:lineRule="auto"/>
        <w:ind w:right="3" w:hanging="360"/>
      </w:pPr>
      <w:r>
        <w:rPr>
          <w:sz w:val="20"/>
        </w:rPr>
        <w:t>Updates Annual Dues and Membership Report from Int’l Headquarters by checking each member’s information for accuracy, making additions and changes as needed.</w:t>
      </w:r>
    </w:p>
    <w:p w14:paraId="6E35F2CC" w14:textId="77777777" w:rsidR="00CA5C4F" w:rsidRDefault="00261895">
      <w:pPr>
        <w:spacing w:after="30" w:line="248" w:lineRule="auto"/>
        <w:ind w:left="705" w:right="121" w:hanging="360"/>
      </w:pPr>
      <w:r>
        <w:rPr>
          <w:sz w:val="20"/>
        </w:rPr>
        <w:lastRenderedPageBreak/>
        <w:t xml:space="preserve">5.Collects annual DUES from each chapter member, including $45 for </w:t>
      </w:r>
      <w:proofErr w:type="gramStart"/>
      <w:r>
        <w:rPr>
          <w:sz w:val="20"/>
        </w:rPr>
        <w:t>International</w:t>
      </w:r>
      <w:proofErr w:type="gramEnd"/>
      <w:r>
        <w:rPr>
          <w:sz w:val="20"/>
        </w:rPr>
        <w:t xml:space="preserve"> dues. One check from the chapter’s account is forwarded with the Annual Membership Reports, the Summary for IRS Form 990, and the change of Officer form. Treasurers in Charter</w:t>
      </w:r>
      <w:r>
        <w:rPr>
          <w:sz w:val="20"/>
        </w:rPr>
        <w:t>ed States send the dues plus forms to their State or Provincial Treasurer by April 1</w:t>
      </w:r>
      <w:r>
        <w:rPr>
          <w:sz w:val="20"/>
          <w:vertAlign w:val="superscript"/>
        </w:rPr>
        <w:t>st</w:t>
      </w:r>
      <w:r>
        <w:rPr>
          <w:sz w:val="20"/>
        </w:rPr>
        <w:t>. Chapter Treasurers in Unchartered States send their dues and forms directly to Headquarters by May 1</w:t>
      </w:r>
      <w:r>
        <w:rPr>
          <w:sz w:val="20"/>
          <w:vertAlign w:val="superscript"/>
        </w:rPr>
        <w:t>st</w:t>
      </w:r>
      <w:r>
        <w:rPr>
          <w:sz w:val="20"/>
        </w:rPr>
        <w:t xml:space="preserve">. </w:t>
      </w:r>
    </w:p>
    <w:p w14:paraId="26B07352" w14:textId="77777777" w:rsidR="00CA5C4F" w:rsidRDefault="00261895">
      <w:pPr>
        <w:numPr>
          <w:ilvl w:val="0"/>
          <w:numId w:val="9"/>
        </w:numPr>
        <w:spacing w:after="5" w:line="248" w:lineRule="auto"/>
        <w:ind w:right="3" w:hanging="360"/>
      </w:pPr>
      <w:r>
        <w:rPr>
          <w:sz w:val="20"/>
        </w:rPr>
        <w:t xml:space="preserve">Provides the information requested on the Summary for IRS Form </w:t>
      </w:r>
      <w:r>
        <w:rPr>
          <w:sz w:val="20"/>
        </w:rPr>
        <w:t>990 so that a return for each chapter can be filed electronically with the IRS at Headquarters.</w:t>
      </w:r>
    </w:p>
    <w:p w14:paraId="5A44EA54" w14:textId="77777777" w:rsidR="00CA5C4F" w:rsidRDefault="00261895">
      <w:pPr>
        <w:numPr>
          <w:ilvl w:val="0"/>
          <w:numId w:val="9"/>
        </w:numPr>
        <w:spacing w:after="5" w:line="248" w:lineRule="auto"/>
        <w:ind w:right="3" w:hanging="360"/>
      </w:pPr>
      <w:r>
        <w:rPr>
          <w:sz w:val="20"/>
        </w:rPr>
        <w:t xml:space="preserve">Each Chapter has been assigned an EIN (Employee Identification Number) by the IRS which identifies the Chapter as being under THE QUESTERS non-profit umbrella. </w:t>
      </w:r>
      <w:r>
        <w:rPr>
          <w:sz w:val="20"/>
        </w:rPr>
        <w:t>The EIN is needed to open bank accounts. If documentation of THE QUESTERS non-profit status is required, contact the International Treasurer.</w:t>
      </w:r>
    </w:p>
    <w:p w14:paraId="20DE74AE" w14:textId="77777777" w:rsidR="00CA5C4F" w:rsidRDefault="00261895">
      <w:pPr>
        <w:numPr>
          <w:ilvl w:val="0"/>
          <w:numId w:val="9"/>
        </w:numPr>
        <w:spacing w:after="5" w:line="248" w:lineRule="auto"/>
        <w:ind w:right="3" w:hanging="360"/>
      </w:pPr>
      <w:r>
        <w:rPr>
          <w:sz w:val="20"/>
        </w:rPr>
        <w:t>Keep all financial records of the chapter for seven (7) years. All ledgers are to be kept permanently.</w:t>
      </w:r>
    </w:p>
    <w:p w14:paraId="112EFAB9" w14:textId="77777777" w:rsidR="00CA5C4F" w:rsidRDefault="00261895">
      <w:pPr>
        <w:spacing w:after="83"/>
        <w:ind w:left="-29"/>
      </w:pPr>
      <w:r>
        <w:rPr>
          <w:noProof/>
        </w:rPr>
        <mc:AlternateContent>
          <mc:Choice Requires="wpg">
            <w:drawing>
              <wp:inline distT="0" distB="0" distL="0" distR="0" wp14:anchorId="7CED7153" wp14:editId="3C217736">
                <wp:extent cx="5991860" cy="19050"/>
                <wp:effectExtent l="0" t="0" r="0" b="0"/>
                <wp:docPr id="10749" name="Group 10749"/>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515" name="Shape 515"/>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49" style="width:471.8pt;height:1.5pt;mso-position-horizontal-relative:char;mso-position-vertical-relative:line" coordsize="59918,190">
                <v:shape id="Shape 515" style="position:absolute;width:59918;height:0;left:0;top:0;" coordsize="5991860,0" path="m0,0l5991860,0">
                  <v:stroke weight="1.5pt" endcap="flat" joinstyle="miter" miterlimit="10" on="true" color="#000000"/>
                  <v:fill on="false" color="#000000" opacity="0"/>
                </v:shape>
              </v:group>
            </w:pict>
          </mc:Fallback>
        </mc:AlternateContent>
      </w:r>
    </w:p>
    <w:p w14:paraId="525557EF" w14:textId="77777777" w:rsidR="00CA5C4F" w:rsidRDefault="00261895">
      <w:pPr>
        <w:spacing w:after="0" w:line="265" w:lineRule="auto"/>
        <w:ind w:left="-5" w:hanging="10"/>
      </w:pPr>
      <w:r>
        <w:rPr>
          <w:b/>
          <w:sz w:val="24"/>
        </w:rPr>
        <w:t xml:space="preserve">DUES and </w:t>
      </w:r>
      <w:r>
        <w:rPr>
          <w:b/>
          <w:sz w:val="24"/>
        </w:rPr>
        <w:t>MEMBERSHIP:</w:t>
      </w:r>
    </w:p>
    <w:p w14:paraId="2F1B45AA" w14:textId="77777777" w:rsidR="00CA5C4F" w:rsidRDefault="00261895">
      <w:pPr>
        <w:spacing w:after="154"/>
        <w:ind w:left="-29"/>
      </w:pPr>
      <w:r>
        <w:rPr>
          <w:noProof/>
        </w:rPr>
        <mc:AlternateContent>
          <mc:Choice Requires="wpg">
            <w:drawing>
              <wp:inline distT="0" distB="0" distL="0" distR="0" wp14:anchorId="6AE72868" wp14:editId="41061D29">
                <wp:extent cx="5991860" cy="19050"/>
                <wp:effectExtent l="0" t="0" r="0" b="0"/>
                <wp:docPr id="10750" name="Group 10750"/>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516" name="Shape 516"/>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50" style="width:471.8pt;height:1.5pt;mso-position-horizontal-relative:char;mso-position-vertical-relative:line" coordsize="59918,190">
                <v:shape id="Shape 516" style="position:absolute;width:59918;height:0;left:0;top:0;" coordsize="5991860,0" path="m0,0l5991860,0">
                  <v:stroke weight="1.5pt" endcap="flat" joinstyle="miter" miterlimit="10" on="true" color="#000000"/>
                  <v:fill on="false" color="#000000" opacity="0"/>
                </v:shape>
              </v:group>
            </w:pict>
          </mc:Fallback>
        </mc:AlternateContent>
      </w:r>
    </w:p>
    <w:p w14:paraId="444C5C6E" w14:textId="77777777" w:rsidR="00CA5C4F" w:rsidRDefault="00261895">
      <w:pPr>
        <w:numPr>
          <w:ilvl w:val="0"/>
          <w:numId w:val="10"/>
        </w:numPr>
        <w:spacing w:after="5" w:line="248" w:lineRule="auto"/>
        <w:ind w:right="3" w:hanging="360"/>
      </w:pPr>
      <w:r>
        <w:rPr>
          <w:sz w:val="20"/>
        </w:rPr>
        <w:t xml:space="preserve">Membership dues are </w:t>
      </w:r>
      <w:r>
        <w:rPr>
          <w:b/>
          <w:sz w:val="20"/>
        </w:rPr>
        <w:t>NOT</w:t>
      </w:r>
      <w:r>
        <w:rPr>
          <w:sz w:val="20"/>
        </w:rPr>
        <w:t xml:space="preserve"> prorated and are </w:t>
      </w:r>
      <w:r>
        <w:rPr>
          <w:b/>
          <w:sz w:val="20"/>
        </w:rPr>
        <w:t>NOT</w:t>
      </w:r>
      <w:r>
        <w:rPr>
          <w:sz w:val="20"/>
        </w:rPr>
        <w:t xml:space="preserve"> refundable. (</w:t>
      </w:r>
      <w:r>
        <w:rPr>
          <w:i/>
          <w:sz w:val="20"/>
        </w:rPr>
        <w:t>International Bylaws, Article VII, Section 1</w:t>
      </w:r>
      <w:r>
        <w:rPr>
          <w:sz w:val="20"/>
        </w:rPr>
        <w:t>)</w:t>
      </w:r>
    </w:p>
    <w:p w14:paraId="4082C15A" w14:textId="77777777" w:rsidR="00CA5C4F" w:rsidRDefault="00261895">
      <w:pPr>
        <w:numPr>
          <w:ilvl w:val="0"/>
          <w:numId w:val="10"/>
        </w:numPr>
        <w:spacing w:after="41" w:line="248" w:lineRule="auto"/>
        <w:ind w:right="3" w:hanging="360"/>
      </w:pPr>
      <w:r>
        <w:rPr>
          <w:sz w:val="20"/>
        </w:rPr>
        <w:t>New members’ dues paid after January 31</w:t>
      </w:r>
      <w:r>
        <w:rPr>
          <w:sz w:val="20"/>
          <w:vertAlign w:val="superscript"/>
        </w:rPr>
        <w:t>st</w:t>
      </w:r>
      <w:r>
        <w:rPr>
          <w:sz w:val="20"/>
        </w:rPr>
        <w:t xml:space="preserve"> are considered dues [advance] for the coming year. However, the </w:t>
      </w:r>
      <w:proofErr w:type="gramStart"/>
      <w:r>
        <w:rPr>
          <w:sz w:val="20"/>
        </w:rPr>
        <w:t>International</w:t>
      </w:r>
      <w:proofErr w:type="gramEnd"/>
      <w:r>
        <w:rPr>
          <w:sz w:val="20"/>
        </w:rPr>
        <w:t xml:space="preserve"> dues of new member</w:t>
      </w:r>
      <w:r>
        <w:rPr>
          <w:sz w:val="20"/>
        </w:rPr>
        <w:t xml:space="preserve">s should be forwarded to the State/ Provincial Treasurer (to Headquarters in Unchartered State or Province) so a new member receives the </w:t>
      </w:r>
      <w:r>
        <w:rPr>
          <w:i/>
          <w:sz w:val="20"/>
        </w:rPr>
        <w:t>Quester Quarterly</w:t>
      </w:r>
      <w:r>
        <w:rPr>
          <w:sz w:val="20"/>
        </w:rPr>
        <w:t xml:space="preserve"> and may attend International Convention as a member.</w:t>
      </w:r>
    </w:p>
    <w:p w14:paraId="734067EB" w14:textId="77777777" w:rsidR="00CA5C4F" w:rsidRDefault="00261895">
      <w:pPr>
        <w:numPr>
          <w:ilvl w:val="0"/>
          <w:numId w:val="10"/>
        </w:numPr>
        <w:spacing w:after="41" w:line="248" w:lineRule="auto"/>
        <w:ind w:right="3" w:hanging="360"/>
      </w:pPr>
      <w:r>
        <w:rPr>
          <w:sz w:val="20"/>
        </w:rPr>
        <w:t xml:space="preserve">In January, the Headquarter Administrator mails </w:t>
      </w:r>
      <w:r>
        <w:rPr>
          <w:sz w:val="20"/>
        </w:rPr>
        <w:t>to each chapter their Annual Chapter Dues and Membership Report, Summary for Form 990 and instructions.</w:t>
      </w:r>
    </w:p>
    <w:p w14:paraId="08DF947E" w14:textId="77777777" w:rsidR="00CA5C4F" w:rsidRDefault="00261895">
      <w:pPr>
        <w:numPr>
          <w:ilvl w:val="0"/>
          <w:numId w:val="10"/>
        </w:numPr>
        <w:spacing w:after="5" w:line="248" w:lineRule="auto"/>
        <w:ind w:right="3" w:hanging="360"/>
      </w:pPr>
      <w:r>
        <w:rPr>
          <w:sz w:val="20"/>
        </w:rPr>
        <w:t xml:space="preserve">Memberships are </w:t>
      </w:r>
      <w:r>
        <w:rPr>
          <w:b/>
          <w:sz w:val="20"/>
        </w:rPr>
        <w:t>NOT</w:t>
      </w:r>
      <w:r>
        <w:rPr>
          <w:sz w:val="20"/>
        </w:rPr>
        <w:t xml:space="preserve"> transferable (person to person). (</w:t>
      </w:r>
      <w:r>
        <w:rPr>
          <w:i/>
          <w:sz w:val="20"/>
        </w:rPr>
        <w:t>International Bylaws, Article VI, Section 3)</w:t>
      </w:r>
    </w:p>
    <w:p w14:paraId="04504B77" w14:textId="77777777" w:rsidR="00CA5C4F" w:rsidRDefault="00261895">
      <w:pPr>
        <w:numPr>
          <w:ilvl w:val="0"/>
          <w:numId w:val="10"/>
        </w:numPr>
        <w:spacing w:after="42" w:line="248" w:lineRule="auto"/>
        <w:ind w:right="3" w:hanging="360"/>
      </w:pPr>
      <w:r>
        <w:rPr>
          <w:sz w:val="20"/>
        </w:rPr>
        <w:t xml:space="preserve">The Associate member may pay the chapter’s </w:t>
      </w:r>
      <w:r>
        <w:rPr>
          <w:sz w:val="20"/>
        </w:rPr>
        <w:t>portion of dues to the chapter in which she/he is an Associate member depending on the chapter policies. International and chapter dues are paid in the Associate member’s other chapter.</w:t>
      </w:r>
    </w:p>
    <w:p w14:paraId="176BD5B8" w14:textId="77777777" w:rsidR="00CA5C4F" w:rsidRDefault="00261895">
      <w:pPr>
        <w:numPr>
          <w:ilvl w:val="0"/>
          <w:numId w:val="10"/>
        </w:numPr>
        <w:spacing w:after="41" w:line="248" w:lineRule="auto"/>
        <w:ind w:right="3" w:hanging="360"/>
      </w:pPr>
      <w:r>
        <w:rPr>
          <w:sz w:val="20"/>
        </w:rPr>
        <w:t>International dues are paid by the Chapter for any Honorary Member. Th</w:t>
      </w:r>
      <w:r>
        <w:rPr>
          <w:sz w:val="20"/>
        </w:rPr>
        <w:t>e Chapter’s Policies will state if the Honorary Member’s Chapter dues are waived.</w:t>
      </w:r>
    </w:p>
    <w:p w14:paraId="1EF2C43F" w14:textId="77777777" w:rsidR="00CA5C4F" w:rsidRDefault="00261895">
      <w:pPr>
        <w:numPr>
          <w:ilvl w:val="0"/>
          <w:numId w:val="10"/>
        </w:numPr>
        <w:spacing w:after="41" w:line="248" w:lineRule="auto"/>
        <w:ind w:right="3" w:hanging="360"/>
      </w:pPr>
      <w:r>
        <w:rPr>
          <w:sz w:val="20"/>
        </w:rPr>
        <w:t>An International Honorary Life Member are Past International Presidents for whom no International Dues are required.</w:t>
      </w:r>
    </w:p>
    <w:p w14:paraId="625F548A" w14:textId="77777777" w:rsidR="00CA5C4F" w:rsidRDefault="00261895">
      <w:pPr>
        <w:numPr>
          <w:ilvl w:val="0"/>
          <w:numId w:val="10"/>
        </w:numPr>
        <w:spacing w:after="5" w:line="248" w:lineRule="auto"/>
        <w:ind w:right="3" w:hanging="360"/>
      </w:pPr>
      <w:r>
        <w:rPr>
          <w:sz w:val="20"/>
        </w:rPr>
        <w:t xml:space="preserve">Transferring your membership: moving to another State or </w:t>
      </w:r>
      <w:r>
        <w:rPr>
          <w:sz w:val="20"/>
        </w:rPr>
        <w:t>Province – contact International First Vice President. If moving within State or Province – contact the State or Province First Vice President.</w:t>
      </w:r>
    </w:p>
    <w:p w14:paraId="7E3B200D" w14:textId="77777777" w:rsidR="00CA5C4F" w:rsidRDefault="00261895">
      <w:pPr>
        <w:spacing w:after="83"/>
        <w:ind w:left="-29"/>
      </w:pPr>
      <w:r>
        <w:rPr>
          <w:noProof/>
        </w:rPr>
        <mc:AlternateContent>
          <mc:Choice Requires="wpg">
            <w:drawing>
              <wp:inline distT="0" distB="0" distL="0" distR="0" wp14:anchorId="22997FA5" wp14:editId="75C296EF">
                <wp:extent cx="5991860" cy="19050"/>
                <wp:effectExtent l="0" t="0" r="0" b="0"/>
                <wp:docPr id="10751" name="Group 10751"/>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556" name="Shape 556"/>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51" style="width:471.8pt;height:1.5pt;mso-position-horizontal-relative:char;mso-position-vertical-relative:line" coordsize="59918,190">
                <v:shape id="Shape 556" style="position:absolute;width:59918;height:0;left:0;top:0;" coordsize="5991860,0" path="m0,0l5991860,0">
                  <v:stroke weight="1.5pt" endcap="flat" joinstyle="miter" miterlimit="10" on="true" color="#000000"/>
                  <v:fill on="false" color="#000000" opacity="0"/>
                </v:shape>
              </v:group>
            </w:pict>
          </mc:Fallback>
        </mc:AlternateContent>
      </w:r>
    </w:p>
    <w:p w14:paraId="3D497E78" w14:textId="77777777" w:rsidR="00CA5C4F" w:rsidRDefault="00261895">
      <w:pPr>
        <w:spacing w:after="0" w:line="265" w:lineRule="auto"/>
        <w:ind w:left="-5" w:hanging="10"/>
      </w:pPr>
      <w:r>
        <w:rPr>
          <w:b/>
          <w:sz w:val="24"/>
        </w:rPr>
        <w:t>IRS 990 FORM:</w:t>
      </w:r>
    </w:p>
    <w:p w14:paraId="4785A33A" w14:textId="77777777" w:rsidR="00CA5C4F" w:rsidRDefault="00261895">
      <w:pPr>
        <w:spacing w:after="135"/>
        <w:ind w:left="-29"/>
      </w:pPr>
      <w:r>
        <w:rPr>
          <w:noProof/>
        </w:rPr>
        <mc:AlternateContent>
          <mc:Choice Requires="wpg">
            <w:drawing>
              <wp:inline distT="0" distB="0" distL="0" distR="0" wp14:anchorId="45253F4B" wp14:editId="40F9EC73">
                <wp:extent cx="5991860" cy="19050"/>
                <wp:effectExtent l="0" t="0" r="0" b="0"/>
                <wp:docPr id="10752" name="Group 10752"/>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557" name="Shape 557"/>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0752" style="width:471.8pt;height:1.5pt;mso-position-horizontal-relative:char;mso-position-vertical-relative:line" coordsize="59918,190">
                <v:shape id="Shape 557" style="position:absolute;width:59918;height:0;left:0;top:0;" coordsize="5991860,0" path="m0,0l5991860,0">
                  <v:stroke weight="1.5pt" endcap="flat" joinstyle="miter" miterlimit="10" on="true" color="#000000"/>
                  <v:fill on="false" color="#000000" opacity="0"/>
                </v:shape>
              </v:group>
            </w:pict>
          </mc:Fallback>
        </mc:AlternateContent>
      </w:r>
    </w:p>
    <w:p w14:paraId="6CD3B58B" w14:textId="77777777" w:rsidR="00CA5C4F" w:rsidRDefault="00261895">
      <w:pPr>
        <w:spacing w:after="114" w:line="248" w:lineRule="auto"/>
        <w:ind w:left="10" w:right="3" w:hanging="10"/>
      </w:pPr>
      <w:r>
        <w:rPr>
          <w:b/>
          <w:sz w:val="20"/>
        </w:rPr>
        <w:t>The IRS requires that every chapter file an IRS 990 Form</w:t>
      </w:r>
      <w:r>
        <w:rPr>
          <w:sz w:val="20"/>
        </w:rPr>
        <w:t>. To comply, THE QUESTERS have develop</w:t>
      </w:r>
      <w:r>
        <w:rPr>
          <w:sz w:val="20"/>
        </w:rPr>
        <w:t xml:space="preserve">ed the </w:t>
      </w:r>
      <w:r>
        <w:rPr>
          <w:b/>
          <w:sz w:val="20"/>
        </w:rPr>
        <w:t xml:space="preserve">Summary for IRS 990 Form </w:t>
      </w:r>
      <w:r>
        <w:rPr>
          <w:sz w:val="20"/>
        </w:rPr>
        <w:t>to collect the information necessary for filing each chapter’s return electronically at Headquarters. This is done if the revenue shown is less than $50,000.</w:t>
      </w:r>
    </w:p>
    <w:p w14:paraId="10E88EA9" w14:textId="77777777" w:rsidR="00CA5C4F" w:rsidRDefault="00261895">
      <w:pPr>
        <w:spacing w:after="5" w:line="248" w:lineRule="auto"/>
        <w:ind w:left="10" w:right="3" w:hanging="10"/>
      </w:pPr>
      <w:r>
        <w:rPr>
          <w:sz w:val="20"/>
        </w:rPr>
        <w:t xml:space="preserve">In January, Headquarters provides to each Chapter the Summary for </w:t>
      </w:r>
      <w:r>
        <w:rPr>
          <w:sz w:val="20"/>
        </w:rPr>
        <w:t>IRS 990 form with the Annual Dues and Membership Report. Chapter Treasurers are to complete the form and send it with the Membership Report and the dues check to the State or Provincial Treasurers by April 1</w:t>
      </w:r>
      <w:r>
        <w:rPr>
          <w:sz w:val="20"/>
          <w:vertAlign w:val="superscript"/>
        </w:rPr>
        <w:t>st</w:t>
      </w:r>
      <w:r>
        <w:rPr>
          <w:sz w:val="20"/>
        </w:rPr>
        <w:t>.</w:t>
      </w:r>
    </w:p>
    <w:p w14:paraId="44B591EE" w14:textId="77777777" w:rsidR="00CA5C4F" w:rsidRDefault="00261895">
      <w:pPr>
        <w:spacing w:after="233" w:line="248" w:lineRule="auto"/>
        <w:ind w:left="10" w:right="3" w:hanging="10"/>
      </w:pPr>
      <w:r>
        <w:rPr>
          <w:sz w:val="20"/>
        </w:rPr>
        <w:t>Note: The State or Provincial Treasurers, and</w:t>
      </w:r>
      <w:r>
        <w:rPr>
          <w:sz w:val="20"/>
        </w:rPr>
        <w:t xml:space="preserve"> Chapter Treasurers in unchartered States, send the Summary Form 990s with Membership Reports and the dues check to Headquarters by May 1</w:t>
      </w:r>
      <w:r>
        <w:rPr>
          <w:sz w:val="20"/>
          <w:vertAlign w:val="superscript"/>
        </w:rPr>
        <w:t>st</w:t>
      </w:r>
      <w:r>
        <w:rPr>
          <w:sz w:val="20"/>
        </w:rPr>
        <w:t xml:space="preserve">. </w:t>
      </w:r>
      <w:r>
        <w:rPr>
          <w:sz w:val="20"/>
          <w:u w:val="single" w:color="000000"/>
        </w:rPr>
        <w:t>THE QUESTERS 501(c)(3) nonprofit status is maintained by this reporting.</w:t>
      </w:r>
    </w:p>
    <w:p w14:paraId="04AC3B92" w14:textId="77777777" w:rsidR="00CA5C4F" w:rsidRDefault="00261895">
      <w:pPr>
        <w:spacing w:after="114" w:line="248" w:lineRule="auto"/>
        <w:ind w:left="10" w:right="3" w:hanging="10"/>
      </w:pPr>
      <w:r>
        <w:rPr>
          <w:sz w:val="20"/>
        </w:rPr>
        <w:t xml:space="preserve">THE QUESTERS’ Summary for IRS 990 Form is </w:t>
      </w:r>
      <w:r>
        <w:rPr>
          <w:sz w:val="20"/>
        </w:rPr>
        <w:t xml:space="preserve">used to collect information </w:t>
      </w:r>
      <w:r>
        <w:rPr>
          <w:sz w:val="20"/>
          <w:u w:val="single" w:color="000000"/>
        </w:rPr>
        <w:t>only</w:t>
      </w:r>
      <w:r>
        <w:rPr>
          <w:sz w:val="20"/>
        </w:rPr>
        <w:t>. The form stays at Headquarters as the filing is done online. Provide the information as requested. It is not a financial statement and is not required to balance.</w:t>
      </w:r>
    </w:p>
    <w:p w14:paraId="5E75F6ED" w14:textId="77777777" w:rsidR="00CA5C4F" w:rsidRDefault="00261895">
      <w:pPr>
        <w:pStyle w:val="Heading2"/>
        <w:pBdr>
          <w:top w:val="none" w:sz="0" w:space="0" w:color="auto"/>
        </w:pBdr>
        <w:shd w:val="clear" w:color="auto" w:fill="auto"/>
        <w:spacing w:line="259" w:lineRule="auto"/>
        <w:ind w:left="0" w:right="0" w:firstLine="0"/>
        <w:jc w:val="left"/>
      </w:pPr>
      <w:r>
        <w:rPr>
          <w:b w:val="0"/>
          <w:sz w:val="20"/>
          <w:u w:val="single" w:color="000000"/>
        </w:rPr>
        <w:t xml:space="preserve">A chapter’s INCOME from dues includes only the part of </w:t>
      </w:r>
      <w:r>
        <w:rPr>
          <w:b w:val="0"/>
          <w:sz w:val="20"/>
          <w:u w:val="single" w:color="000000"/>
        </w:rPr>
        <w:t>the dues that remains with the chapter.</w:t>
      </w:r>
      <w:r>
        <w:rPr>
          <w:b w:val="0"/>
          <w:sz w:val="20"/>
        </w:rPr>
        <w:t xml:space="preserve"> The </w:t>
      </w:r>
    </w:p>
    <w:p w14:paraId="6E8EC659" w14:textId="77777777" w:rsidR="00CA5C4F" w:rsidRDefault="00261895">
      <w:pPr>
        <w:spacing w:after="5" w:line="248" w:lineRule="auto"/>
        <w:ind w:left="10" w:right="3" w:hanging="10"/>
      </w:pPr>
      <w:r>
        <w:rPr>
          <w:sz w:val="20"/>
        </w:rPr>
        <w:t xml:space="preserve">States/Province organization reports the $7 per member allocation as dues income and </w:t>
      </w:r>
      <w:proofErr w:type="gramStart"/>
      <w:r>
        <w:rPr>
          <w:sz w:val="20"/>
        </w:rPr>
        <w:t>International</w:t>
      </w:r>
      <w:proofErr w:type="gramEnd"/>
      <w:r>
        <w:rPr>
          <w:sz w:val="20"/>
        </w:rPr>
        <w:t xml:space="preserve"> reports $21 per member as income. Other income sources may be from grants, fundraisers, raffles and members dona</w:t>
      </w:r>
      <w:r>
        <w:rPr>
          <w:sz w:val="20"/>
        </w:rPr>
        <w:t xml:space="preserve">tions. </w:t>
      </w:r>
      <w:r>
        <w:rPr>
          <w:sz w:val="20"/>
        </w:rPr>
        <w:lastRenderedPageBreak/>
        <w:t>CHARITABLE DISBURSEMENTS include donations to International Funds, State P&amp;R Funds, local Chapter P&amp;R projects, etc.   Both the Chapter Treasurer and President are to sign and date the form. KEEP A COPY FOR YOUR RECORDS.</w:t>
      </w:r>
    </w:p>
    <w:p w14:paraId="765C45E1" w14:textId="77777777" w:rsidR="00CA5C4F" w:rsidRDefault="00261895">
      <w:pPr>
        <w:spacing w:after="84"/>
        <w:ind w:left="-29"/>
      </w:pPr>
      <w:r>
        <w:rPr>
          <w:noProof/>
        </w:rPr>
        <mc:AlternateContent>
          <mc:Choice Requires="wpg">
            <w:drawing>
              <wp:inline distT="0" distB="0" distL="0" distR="0" wp14:anchorId="4EF0C733" wp14:editId="0616DE0D">
                <wp:extent cx="5991860" cy="19050"/>
                <wp:effectExtent l="0" t="0" r="0" b="0"/>
                <wp:docPr id="11769" name="Group 11769"/>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614" name="Shape 614"/>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69" style="width:471.8pt;height:1.5pt;mso-position-horizontal-relative:char;mso-position-vertical-relative:line" coordsize="59918,190">
                <v:shape id="Shape 614" style="position:absolute;width:59918;height:0;left:0;top:0;" coordsize="5991860,0" path="m0,0l5991860,0">
                  <v:stroke weight="1.5pt" endcap="flat" joinstyle="miter" miterlimit="10" on="true" color="#000000"/>
                  <v:fill on="false" color="#000000" opacity="0"/>
                </v:shape>
              </v:group>
            </w:pict>
          </mc:Fallback>
        </mc:AlternateContent>
      </w:r>
    </w:p>
    <w:p w14:paraId="4CF1CB30" w14:textId="77777777" w:rsidR="00CA5C4F" w:rsidRDefault="00261895">
      <w:pPr>
        <w:spacing w:after="3"/>
        <w:ind w:left="-5" w:hanging="10"/>
      </w:pPr>
      <w:r>
        <w:rPr>
          <w:b/>
          <w:sz w:val="24"/>
        </w:rPr>
        <w:t xml:space="preserve">FUNDRAISING: </w:t>
      </w:r>
      <w:r>
        <w:rPr>
          <w:i/>
          <w:sz w:val="24"/>
        </w:rPr>
        <w:t xml:space="preserve"> International Bylaws, ARTICLE XVII Chapters, Section 6.</w:t>
      </w:r>
    </w:p>
    <w:p w14:paraId="730CD36A" w14:textId="77777777" w:rsidR="00CA5C4F" w:rsidRDefault="00261895">
      <w:pPr>
        <w:spacing w:after="295"/>
        <w:ind w:left="-29"/>
      </w:pPr>
      <w:r>
        <w:rPr>
          <w:noProof/>
        </w:rPr>
        <mc:AlternateContent>
          <mc:Choice Requires="wpg">
            <w:drawing>
              <wp:inline distT="0" distB="0" distL="0" distR="0" wp14:anchorId="36514921" wp14:editId="676F3780">
                <wp:extent cx="5991860" cy="19050"/>
                <wp:effectExtent l="0" t="0" r="0" b="0"/>
                <wp:docPr id="11771" name="Group 11771"/>
                <wp:cNvGraphicFramePr/>
                <a:graphic xmlns:a="http://schemas.openxmlformats.org/drawingml/2006/main">
                  <a:graphicData uri="http://schemas.microsoft.com/office/word/2010/wordprocessingGroup">
                    <wpg:wgp>
                      <wpg:cNvGrpSpPr/>
                      <wpg:grpSpPr>
                        <a:xfrm>
                          <a:off x="0" y="0"/>
                          <a:ext cx="5991860" cy="19050"/>
                          <a:chOff x="0" y="0"/>
                          <a:chExt cx="5991860" cy="19050"/>
                        </a:xfrm>
                      </wpg:grpSpPr>
                      <wps:wsp>
                        <wps:cNvPr id="615" name="Shape 615"/>
                        <wps:cNvSpPr/>
                        <wps:spPr>
                          <a:xfrm>
                            <a:off x="0" y="0"/>
                            <a:ext cx="5991860" cy="0"/>
                          </a:xfrm>
                          <a:custGeom>
                            <a:avLst/>
                            <a:gdLst/>
                            <a:ahLst/>
                            <a:cxnLst/>
                            <a:rect l="0" t="0" r="0" b="0"/>
                            <a:pathLst>
                              <a:path w="5991860">
                                <a:moveTo>
                                  <a:pt x="0" y="0"/>
                                </a:moveTo>
                                <a:lnTo>
                                  <a:pt x="599186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771" style="width:471.8pt;height:1.5pt;mso-position-horizontal-relative:char;mso-position-vertical-relative:line" coordsize="59918,190">
                <v:shape id="Shape 615" style="position:absolute;width:59918;height:0;left:0;top:0;" coordsize="5991860,0" path="m0,0l5991860,0">
                  <v:stroke weight="1.5pt" endcap="flat" joinstyle="miter" miterlimit="10" on="true" color="#000000"/>
                  <v:fill on="false" color="#000000" opacity="0"/>
                </v:shape>
              </v:group>
            </w:pict>
          </mc:Fallback>
        </mc:AlternateContent>
      </w:r>
    </w:p>
    <w:p w14:paraId="4E1787B0" w14:textId="77777777" w:rsidR="00CA5C4F" w:rsidRDefault="00261895">
      <w:pPr>
        <w:spacing w:after="110" w:line="250" w:lineRule="auto"/>
        <w:ind w:left="-5" w:hanging="10"/>
      </w:pPr>
      <w:r>
        <w:rPr>
          <w:i/>
          <w:sz w:val="20"/>
        </w:rPr>
        <w:t>“Chapters in the Chartered States or Provinces that solicit support from other chapters or from the public for preservation and/or restoration projects must obtain prior written approval from the S</w:t>
      </w:r>
      <w:r>
        <w:rPr>
          <w:i/>
          <w:sz w:val="20"/>
        </w:rPr>
        <w:t>tate or Provincial Board for each scheduled fundraiser and each specific preservation and restoration project.</w:t>
      </w:r>
    </w:p>
    <w:p w14:paraId="77BD4047" w14:textId="77777777" w:rsidR="00CA5C4F" w:rsidRDefault="00261895">
      <w:pPr>
        <w:spacing w:after="110" w:line="250" w:lineRule="auto"/>
        <w:ind w:left="-5" w:hanging="10"/>
      </w:pPr>
      <w:r>
        <w:rPr>
          <w:i/>
          <w:sz w:val="20"/>
        </w:rPr>
        <w:t>Chapters in Unchartered States or Provinces must obtain prior written approval from the IEB for each scheduled fundraiser and each specific prese</w:t>
      </w:r>
      <w:r>
        <w:rPr>
          <w:i/>
          <w:sz w:val="20"/>
        </w:rPr>
        <w:t>rvation and restoration project.</w:t>
      </w:r>
    </w:p>
    <w:p w14:paraId="3257DFBA" w14:textId="77777777" w:rsidR="00CA5C4F" w:rsidRDefault="00261895">
      <w:pPr>
        <w:spacing w:after="232" w:line="250" w:lineRule="auto"/>
        <w:ind w:left="-5" w:hanging="10"/>
      </w:pPr>
      <w:r>
        <w:rPr>
          <w:i/>
          <w:sz w:val="20"/>
        </w:rPr>
        <w:t>Chapters may engage in fundraising activities exclusively within the chapter membership to supplement their treasuries.”</w:t>
      </w:r>
    </w:p>
    <w:p w14:paraId="702EA6D4" w14:textId="77777777" w:rsidR="00CA5C4F" w:rsidRDefault="00261895">
      <w:pPr>
        <w:spacing w:after="5" w:line="248" w:lineRule="auto"/>
        <w:ind w:left="10" w:right="3" w:hanging="10"/>
      </w:pPr>
      <w:r>
        <w:rPr>
          <w:sz w:val="20"/>
        </w:rPr>
        <w:t>A chapter may raise funds with the public for the following projects or Funds:</w:t>
      </w:r>
    </w:p>
    <w:p w14:paraId="48C2FF10" w14:textId="77777777" w:rsidR="00CA5C4F" w:rsidRDefault="00261895">
      <w:pPr>
        <w:numPr>
          <w:ilvl w:val="0"/>
          <w:numId w:val="11"/>
        </w:numPr>
        <w:spacing w:after="5" w:line="248" w:lineRule="auto"/>
        <w:ind w:right="3" w:hanging="360"/>
      </w:pPr>
      <w:r>
        <w:rPr>
          <w:sz w:val="20"/>
        </w:rPr>
        <w:t>Chapter Preservation an</w:t>
      </w:r>
      <w:r>
        <w:rPr>
          <w:sz w:val="20"/>
        </w:rPr>
        <w:t>d Restoration project(s)</w:t>
      </w:r>
    </w:p>
    <w:p w14:paraId="7BBFDFF3" w14:textId="77777777" w:rsidR="00CA5C4F" w:rsidRDefault="00261895">
      <w:pPr>
        <w:numPr>
          <w:ilvl w:val="0"/>
          <w:numId w:val="11"/>
        </w:numPr>
        <w:spacing w:after="5" w:line="248" w:lineRule="auto"/>
        <w:ind w:right="3" w:hanging="360"/>
      </w:pPr>
      <w:r>
        <w:rPr>
          <w:sz w:val="20"/>
        </w:rPr>
        <w:t>State or Provincial Preservation and Restoration(s)</w:t>
      </w:r>
    </w:p>
    <w:p w14:paraId="0AFF7700" w14:textId="77777777" w:rsidR="00CA5C4F" w:rsidRDefault="00261895">
      <w:pPr>
        <w:numPr>
          <w:ilvl w:val="0"/>
          <w:numId w:val="11"/>
        </w:numPr>
        <w:spacing w:after="5" w:line="248" w:lineRule="auto"/>
        <w:ind w:right="3" w:hanging="360"/>
      </w:pPr>
      <w:r>
        <w:rPr>
          <w:sz w:val="20"/>
        </w:rPr>
        <w:t>Historic education project(s) (</w:t>
      </w:r>
      <w:r>
        <w:rPr>
          <w:i/>
          <w:sz w:val="20"/>
        </w:rPr>
        <w:t>International Policies 21-D</w:t>
      </w:r>
      <w:r>
        <w:rPr>
          <w:sz w:val="20"/>
        </w:rPr>
        <w:t>)</w:t>
      </w:r>
    </w:p>
    <w:p w14:paraId="0584E916" w14:textId="77777777" w:rsidR="00CA5C4F" w:rsidRDefault="00261895">
      <w:pPr>
        <w:numPr>
          <w:ilvl w:val="0"/>
          <w:numId w:val="11"/>
        </w:numPr>
        <w:spacing w:after="129" w:line="248" w:lineRule="auto"/>
        <w:ind w:right="3" w:hanging="360"/>
      </w:pPr>
      <w:r>
        <w:rPr>
          <w:sz w:val="20"/>
        </w:rPr>
        <w:t>International Scholarship and/or Fellowship Funds as well as what is provided in Purposes.</w:t>
      </w:r>
    </w:p>
    <w:tbl>
      <w:tblPr>
        <w:tblStyle w:val="TableGrid"/>
        <w:tblW w:w="9652" w:type="dxa"/>
        <w:tblInd w:w="42" w:type="dxa"/>
        <w:tblCellMar>
          <w:top w:w="26" w:type="dxa"/>
          <w:bottom w:w="14" w:type="dxa"/>
          <w:right w:w="115" w:type="dxa"/>
        </w:tblCellMar>
        <w:tblLook w:val="04A0" w:firstRow="1" w:lastRow="0" w:firstColumn="1" w:lastColumn="0" w:noHBand="0" w:noVBand="1"/>
      </w:tblPr>
      <w:tblGrid>
        <w:gridCol w:w="678"/>
        <w:gridCol w:w="8974"/>
      </w:tblGrid>
      <w:tr w:rsidR="00CA5C4F" w14:paraId="252CA563" w14:textId="77777777">
        <w:trPr>
          <w:trHeight w:val="78"/>
        </w:trPr>
        <w:tc>
          <w:tcPr>
            <w:tcW w:w="678" w:type="dxa"/>
            <w:tcBorders>
              <w:top w:val="single" w:sz="12" w:space="0" w:color="000000"/>
              <w:left w:val="single" w:sz="12" w:space="0" w:color="000000"/>
              <w:bottom w:val="nil"/>
              <w:right w:val="nil"/>
            </w:tcBorders>
          </w:tcPr>
          <w:p w14:paraId="56EE994D" w14:textId="77777777" w:rsidR="00CA5C4F" w:rsidRDefault="00CA5C4F"/>
        </w:tc>
        <w:tc>
          <w:tcPr>
            <w:tcW w:w="8974" w:type="dxa"/>
            <w:tcBorders>
              <w:top w:val="single" w:sz="12" w:space="0" w:color="000000"/>
              <w:left w:val="nil"/>
              <w:bottom w:val="nil"/>
              <w:right w:val="single" w:sz="12" w:space="0" w:color="000000"/>
            </w:tcBorders>
          </w:tcPr>
          <w:p w14:paraId="1A7C148A" w14:textId="77777777" w:rsidR="00CA5C4F" w:rsidRDefault="00CA5C4F"/>
        </w:tc>
      </w:tr>
      <w:tr w:rsidR="00CA5C4F" w14:paraId="371D670A" w14:textId="77777777">
        <w:trPr>
          <w:trHeight w:val="391"/>
        </w:trPr>
        <w:tc>
          <w:tcPr>
            <w:tcW w:w="678" w:type="dxa"/>
            <w:tcBorders>
              <w:top w:val="nil"/>
              <w:left w:val="single" w:sz="12" w:space="0" w:color="000000"/>
              <w:bottom w:val="nil"/>
              <w:right w:val="nil"/>
            </w:tcBorders>
            <w:shd w:val="clear" w:color="auto" w:fill="F2F2F2"/>
          </w:tcPr>
          <w:p w14:paraId="3CD183BB" w14:textId="77777777" w:rsidR="00CA5C4F" w:rsidRDefault="00CA5C4F"/>
        </w:tc>
        <w:tc>
          <w:tcPr>
            <w:tcW w:w="8974" w:type="dxa"/>
            <w:tcBorders>
              <w:top w:val="nil"/>
              <w:left w:val="nil"/>
              <w:bottom w:val="nil"/>
              <w:right w:val="single" w:sz="12" w:space="0" w:color="000000"/>
            </w:tcBorders>
            <w:shd w:val="clear" w:color="auto" w:fill="F2F2F2"/>
          </w:tcPr>
          <w:p w14:paraId="4CB782B0" w14:textId="77777777" w:rsidR="00CA5C4F" w:rsidRDefault="00261895">
            <w:pPr>
              <w:ind w:left="510"/>
            </w:pPr>
            <w:r>
              <w:rPr>
                <w:b/>
                <w:sz w:val="32"/>
              </w:rPr>
              <w:t>CHAPTER DISBANDS</w:t>
            </w:r>
            <w:r>
              <w:rPr>
                <w:sz w:val="24"/>
              </w:rPr>
              <w:t xml:space="preserve"> (Int'l Bylaws, ARTICLE XVII Chapters, Section 7)</w:t>
            </w:r>
          </w:p>
        </w:tc>
      </w:tr>
      <w:tr w:rsidR="00CA5C4F" w14:paraId="7C8BB417" w14:textId="77777777">
        <w:trPr>
          <w:trHeight w:val="764"/>
        </w:trPr>
        <w:tc>
          <w:tcPr>
            <w:tcW w:w="678" w:type="dxa"/>
            <w:tcBorders>
              <w:top w:val="nil"/>
              <w:left w:val="single" w:sz="12" w:space="0" w:color="000000"/>
              <w:bottom w:val="nil"/>
              <w:right w:val="nil"/>
            </w:tcBorders>
            <w:vAlign w:val="center"/>
          </w:tcPr>
          <w:p w14:paraId="7E06C0F2" w14:textId="77777777" w:rsidR="00CA5C4F" w:rsidRDefault="00261895">
            <w:pPr>
              <w:ind w:left="165"/>
              <w:jc w:val="center"/>
            </w:pPr>
            <w:r>
              <w:rPr>
                <w:rFonts w:ascii="Segoe UI Symbol" w:eastAsia="Segoe UI Symbol" w:hAnsi="Segoe UI Symbol" w:cs="Segoe UI Symbol"/>
                <w:sz w:val="20"/>
              </w:rPr>
              <w:t>•</w:t>
            </w:r>
          </w:p>
        </w:tc>
        <w:tc>
          <w:tcPr>
            <w:tcW w:w="8974" w:type="dxa"/>
            <w:tcBorders>
              <w:top w:val="nil"/>
              <w:left w:val="nil"/>
              <w:bottom w:val="nil"/>
              <w:right w:val="single" w:sz="12" w:space="0" w:color="000000"/>
            </w:tcBorders>
            <w:vAlign w:val="bottom"/>
          </w:tcPr>
          <w:p w14:paraId="64250DB5" w14:textId="77777777" w:rsidR="00CA5C4F" w:rsidRDefault="00261895">
            <w:pPr>
              <w:ind w:right="151"/>
            </w:pPr>
            <w:r>
              <w:rPr>
                <w:sz w:val="20"/>
              </w:rPr>
              <w:t>The chapter must notify the State or Provincial First Vice President and/or International First Vice President and follow his or her instructions.</w:t>
            </w:r>
          </w:p>
        </w:tc>
      </w:tr>
      <w:tr w:rsidR="00CA5C4F" w14:paraId="7DB27C5D" w14:textId="77777777">
        <w:trPr>
          <w:trHeight w:val="987"/>
        </w:trPr>
        <w:tc>
          <w:tcPr>
            <w:tcW w:w="678" w:type="dxa"/>
            <w:tcBorders>
              <w:top w:val="nil"/>
              <w:left w:val="single" w:sz="12" w:space="0" w:color="000000"/>
              <w:bottom w:val="nil"/>
              <w:right w:val="nil"/>
            </w:tcBorders>
          </w:tcPr>
          <w:p w14:paraId="1688C04F" w14:textId="77777777" w:rsidR="00CA5C4F" w:rsidRDefault="00261895">
            <w:pPr>
              <w:ind w:left="165"/>
              <w:jc w:val="center"/>
            </w:pPr>
            <w:r>
              <w:rPr>
                <w:rFonts w:ascii="Segoe UI Symbol" w:eastAsia="Segoe UI Symbol" w:hAnsi="Segoe UI Symbol" w:cs="Segoe UI Symbol"/>
                <w:sz w:val="20"/>
              </w:rPr>
              <w:t>•</w:t>
            </w:r>
          </w:p>
        </w:tc>
        <w:tc>
          <w:tcPr>
            <w:tcW w:w="8974" w:type="dxa"/>
            <w:tcBorders>
              <w:top w:val="nil"/>
              <w:left w:val="nil"/>
              <w:bottom w:val="nil"/>
              <w:right w:val="single" w:sz="12" w:space="0" w:color="000000"/>
            </w:tcBorders>
          </w:tcPr>
          <w:p w14:paraId="1746442F" w14:textId="4DAC1E7D" w:rsidR="00CA5C4F" w:rsidRDefault="00261895">
            <w:r>
              <w:rPr>
                <w:sz w:val="20"/>
              </w:rPr>
              <w:t xml:space="preserve">In the event a Chapter disbands, its treasury </w:t>
            </w:r>
            <w:r>
              <w:rPr>
                <w:sz w:val="20"/>
              </w:rPr>
              <w:t>funds shall be transferred to any International or State or Provincial Quester preservation and restoration fund</w:t>
            </w:r>
            <w:r w:rsidR="00E2095F">
              <w:rPr>
                <w:sz w:val="20"/>
              </w:rPr>
              <w:t xml:space="preserve">. </w:t>
            </w:r>
            <w:r>
              <w:rPr>
                <w:sz w:val="20"/>
              </w:rPr>
              <w:t xml:space="preserve"> Chapter shall return the Chapter Charter to Headquarters and advise on the disposition of treasury funds by providing copies of checks and cl</w:t>
            </w:r>
            <w:r>
              <w:rPr>
                <w:sz w:val="20"/>
              </w:rPr>
              <w:t>osure of statement.</w:t>
            </w:r>
          </w:p>
        </w:tc>
      </w:tr>
      <w:tr w:rsidR="00CA5C4F" w14:paraId="6A6E8AC9" w14:textId="77777777">
        <w:trPr>
          <w:trHeight w:val="401"/>
        </w:trPr>
        <w:tc>
          <w:tcPr>
            <w:tcW w:w="678" w:type="dxa"/>
            <w:tcBorders>
              <w:top w:val="nil"/>
              <w:left w:val="single" w:sz="12" w:space="0" w:color="000000"/>
              <w:bottom w:val="single" w:sz="12" w:space="0" w:color="000000"/>
              <w:right w:val="nil"/>
            </w:tcBorders>
          </w:tcPr>
          <w:p w14:paraId="4359EBF4" w14:textId="77777777" w:rsidR="00CA5C4F" w:rsidRDefault="00261895">
            <w:pPr>
              <w:ind w:left="165"/>
              <w:jc w:val="center"/>
            </w:pPr>
            <w:r>
              <w:rPr>
                <w:rFonts w:ascii="Segoe UI Symbol" w:eastAsia="Segoe UI Symbol" w:hAnsi="Segoe UI Symbol" w:cs="Segoe UI Symbol"/>
                <w:sz w:val="20"/>
              </w:rPr>
              <w:t>•</w:t>
            </w:r>
          </w:p>
        </w:tc>
        <w:tc>
          <w:tcPr>
            <w:tcW w:w="8974" w:type="dxa"/>
            <w:tcBorders>
              <w:top w:val="nil"/>
              <w:left w:val="nil"/>
              <w:bottom w:val="single" w:sz="12" w:space="0" w:color="000000"/>
              <w:right w:val="single" w:sz="12" w:space="0" w:color="000000"/>
            </w:tcBorders>
          </w:tcPr>
          <w:p w14:paraId="6BBDC655" w14:textId="77777777" w:rsidR="00CA5C4F" w:rsidRDefault="00261895">
            <w:r>
              <w:rPr>
                <w:sz w:val="20"/>
              </w:rPr>
              <w:t>The chapter’s bank account must be closed.</w:t>
            </w:r>
          </w:p>
        </w:tc>
      </w:tr>
    </w:tbl>
    <w:p w14:paraId="2DCF2E0B" w14:textId="77777777" w:rsidR="00CA5C4F" w:rsidRDefault="00261895">
      <w:pPr>
        <w:pStyle w:val="Heading1"/>
      </w:pPr>
      <w:r>
        <w:t>DATES FOR CHAPTER, STATE or PROVINCIAL TREASURERS</w:t>
      </w:r>
    </w:p>
    <w:p w14:paraId="00261A7E" w14:textId="77777777" w:rsidR="00CA5C4F" w:rsidRDefault="00261895">
      <w:pPr>
        <w:spacing w:after="139" w:line="248" w:lineRule="auto"/>
        <w:ind w:left="10" w:right="3" w:hanging="10"/>
      </w:pPr>
      <w:r>
        <w:rPr>
          <w:b/>
          <w:sz w:val="20"/>
        </w:rPr>
        <w:t xml:space="preserve">TREASURERS: </w:t>
      </w:r>
      <w:r>
        <w:rPr>
          <w:sz w:val="20"/>
        </w:rPr>
        <w:t>Please be aware of the following dates/deadlines which are of importance for Treasurers. THE QUESTERS’ fiscal year is June 1</w:t>
      </w:r>
      <w:r>
        <w:rPr>
          <w:sz w:val="20"/>
          <w:vertAlign w:val="superscript"/>
        </w:rPr>
        <w:t>st</w:t>
      </w:r>
      <w:r>
        <w:rPr>
          <w:sz w:val="20"/>
        </w:rPr>
        <w:t xml:space="preserve"> through May 31</w:t>
      </w:r>
      <w:r>
        <w:rPr>
          <w:sz w:val="20"/>
          <w:vertAlign w:val="superscript"/>
        </w:rPr>
        <w:t>st</w:t>
      </w:r>
    </w:p>
    <w:p w14:paraId="50D2F39E" w14:textId="77777777" w:rsidR="00CA5C4F" w:rsidRDefault="00261895">
      <w:pPr>
        <w:spacing w:after="113" w:line="245" w:lineRule="auto"/>
        <w:ind w:left="-5" w:right="18" w:hanging="10"/>
        <w:jc w:val="both"/>
      </w:pPr>
      <w:r>
        <w:rPr>
          <w:b/>
          <w:sz w:val="20"/>
        </w:rPr>
        <w:t>FEBRUARY 1</w:t>
      </w:r>
      <w:r>
        <w:rPr>
          <w:b/>
          <w:sz w:val="20"/>
          <w:vertAlign w:val="superscript"/>
        </w:rPr>
        <w:t>st</w:t>
      </w:r>
      <w:r>
        <w:rPr>
          <w:b/>
          <w:sz w:val="20"/>
        </w:rPr>
        <w:t>:</w:t>
      </w:r>
      <w:r>
        <w:rPr>
          <w:sz w:val="20"/>
        </w:rPr>
        <w:t xml:space="preserve"> Dues received at Headquarters February 1</w:t>
      </w:r>
      <w:r>
        <w:rPr>
          <w:sz w:val="20"/>
          <w:vertAlign w:val="superscript"/>
        </w:rPr>
        <w:t>st</w:t>
      </w:r>
      <w:r>
        <w:rPr>
          <w:sz w:val="20"/>
        </w:rPr>
        <w:t xml:space="preserve"> and after will be applied as payment for the following fiscal year unless otherwise instructed. Dues paid by new members between Feb.1 and when the Chapter’s dues are collected ma</w:t>
      </w:r>
      <w:r>
        <w:rPr>
          <w:sz w:val="20"/>
        </w:rPr>
        <w:t xml:space="preserve">y be submitted so they may attend conventions as a member and start receiving </w:t>
      </w:r>
      <w:r>
        <w:rPr>
          <w:i/>
          <w:sz w:val="20"/>
        </w:rPr>
        <w:t>The Quester Quarterly</w:t>
      </w:r>
      <w:r>
        <w:rPr>
          <w:sz w:val="20"/>
        </w:rPr>
        <w:t>.</w:t>
      </w:r>
    </w:p>
    <w:p w14:paraId="47D8D5CE" w14:textId="77777777" w:rsidR="00CA5C4F" w:rsidRDefault="00261895">
      <w:pPr>
        <w:spacing w:after="113" w:line="245" w:lineRule="auto"/>
        <w:ind w:left="-5" w:right="18" w:hanging="10"/>
        <w:jc w:val="both"/>
      </w:pPr>
      <w:r>
        <w:rPr>
          <w:b/>
          <w:sz w:val="20"/>
        </w:rPr>
        <w:t xml:space="preserve">JANUARY 20TH: </w:t>
      </w:r>
      <w:r>
        <w:rPr>
          <w:sz w:val="20"/>
        </w:rPr>
        <w:t xml:space="preserve">Annual Dues and Membership Reports and the Annual Summary for IRS Form 990 are mailed to all State or Provincial and Chapter Treasurers from </w:t>
      </w:r>
      <w:r>
        <w:rPr>
          <w:sz w:val="20"/>
        </w:rPr>
        <w:t>Headquarters Treasurers update their Chapter’s Annual Dues and Membership Report by noting any changes in name, address, phone number, e-mail address and membership status for each member. New members and their information are added and Questers serving as</w:t>
      </w:r>
      <w:r>
        <w:rPr>
          <w:sz w:val="20"/>
        </w:rPr>
        <w:t xml:space="preserve"> the Chapter’s President and Treasurer for the coming year are identified. Accuracy is important as the rosters are the only source of mailing and/or emailing. </w:t>
      </w:r>
    </w:p>
    <w:p w14:paraId="648F2D28" w14:textId="77777777" w:rsidR="00CA5C4F" w:rsidRDefault="00261895">
      <w:pPr>
        <w:spacing w:after="113" w:line="245" w:lineRule="auto"/>
        <w:ind w:left="-5" w:right="18" w:hanging="10"/>
        <w:jc w:val="both"/>
      </w:pPr>
      <w:r>
        <w:rPr>
          <w:b/>
          <w:sz w:val="20"/>
        </w:rPr>
        <w:t>APRIL 1</w:t>
      </w:r>
      <w:r>
        <w:rPr>
          <w:b/>
          <w:sz w:val="20"/>
          <w:vertAlign w:val="superscript"/>
        </w:rPr>
        <w:t>st</w:t>
      </w:r>
      <w:r>
        <w:rPr>
          <w:b/>
          <w:sz w:val="20"/>
        </w:rPr>
        <w:t xml:space="preserve">: </w:t>
      </w:r>
      <w:r>
        <w:rPr>
          <w:sz w:val="20"/>
        </w:rPr>
        <w:t xml:space="preserve">This is the deadline for payment of dues from Chapters in </w:t>
      </w:r>
      <w:r>
        <w:rPr>
          <w:b/>
          <w:sz w:val="20"/>
        </w:rPr>
        <w:t>Chartered States/Provinces</w:t>
      </w:r>
      <w:r>
        <w:rPr>
          <w:sz w:val="20"/>
        </w:rPr>
        <w:t xml:space="preserve">. </w:t>
      </w:r>
      <w:r>
        <w:rPr>
          <w:sz w:val="20"/>
          <w:u w:val="single" w:color="000000"/>
        </w:rPr>
        <w:t>The dues, along</w:t>
      </w:r>
      <w:r>
        <w:rPr>
          <w:sz w:val="20"/>
        </w:rPr>
        <w:t xml:space="preserve"> </w:t>
      </w:r>
      <w:r>
        <w:rPr>
          <w:sz w:val="20"/>
          <w:u w:val="single" w:color="000000"/>
        </w:rPr>
        <w:t>with the Annual Dues and Membership Report and Summary for Form 990 should be sent to the State or Provincial</w:t>
      </w:r>
      <w:r>
        <w:rPr>
          <w:sz w:val="20"/>
        </w:rPr>
        <w:t xml:space="preserve"> </w:t>
      </w:r>
      <w:r>
        <w:rPr>
          <w:sz w:val="20"/>
          <w:u w:val="single" w:color="000000"/>
        </w:rPr>
        <w:t>Treasurer prior to this date</w:t>
      </w:r>
      <w:r>
        <w:rPr>
          <w:sz w:val="20"/>
        </w:rPr>
        <w:t>. International Dues are not refundable, so a good practice is to not advance dues for a member who has not paid them. Do not hold your Chapter’s dues payment while waiting for a member’s dues. Send them in later. During the Quester year, dues paid late or</w:t>
      </w:r>
      <w:r>
        <w:rPr>
          <w:sz w:val="20"/>
        </w:rPr>
        <w:t xml:space="preserve"> from new members should be forwarded within thirty days or less.</w:t>
      </w:r>
    </w:p>
    <w:p w14:paraId="63C431E5" w14:textId="77777777" w:rsidR="00CA5C4F" w:rsidRDefault="00261895">
      <w:pPr>
        <w:spacing w:after="143" w:line="245" w:lineRule="auto"/>
        <w:ind w:left="-5" w:right="18" w:hanging="10"/>
        <w:jc w:val="both"/>
      </w:pPr>
      <w:r>
        <w:rPr>
          <w:b/>
          <w:sz w:val="20"/>
        </w:rPr>
        <w:lastRenderedPageBreak/>
        <w:t>MAY 1</w:t>
      </w:r>
      <w:r>
        <w:rPr>
          <w:b/>
          <w:sz w:val="20"/>
          <w:vertAlign w:val="superscript"/>
        </w:rPr>
        <w:t>st</w:t>
      </w:r>
      <w:r>
        <w:rPr>
          <w:b/>
          <w:sz w:val="20"/>
        </w:rPr>
        <w:t>:</w:t>
      </w:r>
      <w:r>
        <w:rPr>
          <w:sz w:val="20"/>
        </w:rPr>
        <w:t xml:space="preserve"> The dues package from Chartered States/Provinces is to be sent by the Treasurer to Headquarters before May 1</w:t>
      </w:r>
      <w:r>
        <w:rPr>
          <w:sz w:val="20"/>
          <w:vertAlign w:val="superscript"/>
        </w:rPr>
        <w:t>st</w:t>
      </w:r>
      <w:r>
        <w:rPr>
          <w:sz w:val="20"/>
        </w:rPr>
        <w:t xml:space="preserve">. Member dues received after this date to the Treasurer should be sent </w:t>
      </w:r>
      <w:r>
        <w:rPr>
          <w:sz w:val="20"/>
        </w:rPr>
        <w:t xml:space="preserve">to Headquarters at the earliest time possible. The check for dues, the Annual Dues and Membership Report and the Summary for form 990 from Chapters in </w:t>
      </w:r>
      <w:r>
        <w:rPr>
          <w:b/>
          <w:sz w:val="20"/>
        </w:rPr>
        <w:t>Unchartered States/Provinces</w:t>
      </w:r>
      <w:r>
        <w:rPr>
          <w:sz w:val="20"/>
        </w:rPr>
        <w:t xml:space="preserve"> are to be sent directly to International Headquarters so they are received b</w:t>
      </w:r>
      <w:r>
        <w:rPr>
          <w:sz w:val="20"/>
        </w:rPr>
        <w:t>efore May 1</w:t>
      </w:r>
      <w:r>
        <w:rPr>
          <w:sz w:val="20"/>
          <w:vertAlign w:val="superscript"/>
        </w:rPr>
        <w:t>st</w:t>
      </w:r>
      <w:r>
        <w:rPr>
          <w:sz w:val="20"/>
        </w:rPr>
        <w:t>.</w:t>
      </w:r>
    </w:p>
    <w:p w14:paraId="78BAFA46" w14:textId="77777777" w:rsidR="00CA5C4F" w:rsidRDefault="00261895">
      <w:pPr>
        <w:spacing w:after="135" w:line="248" w:lineRule="auto"/>
        <w:ind w:left="10" w:right="3" w:hanging="10"/>
      </w:pPr>
      <w:r>
        <w:rPr>
          <w:b/>
          <w:sz w:val="20"/>
        </w:rPr>
        <w:t>JUNE 30</w:t>
      </w:r>
      <w:r>
        <w:rPr>
          <w:b/>
          <w:sz w:val="20"/>
          <w:vertAlign w:val="superscript"/>
        </w:rPr>
        <w:t>th</w:t>
      </w:r>
      <w:r>
        <w:rPr>
          <w:b/>
          <w:sz w:val="20"/>
        </w:rPr>
        <w:t xml:space="preserve">: </w:t>
      </w:r>
      <w:r>
        <w:rPr>
          <w:sz w:val="20"/>
        </w:rPr>
        <w:t>State or Provincial Treasurers are to provide copies of their fiscal year-end Financial Statement, Proposed Budget, and Officer's roster to the International Treasurer by June 30</w:t>
      </w:r>
      <w:r>
        <w:rPr>
          <w:sz w:val="20"/>
          <w:vertAlign w:val="superscript"/>
        </w:rPr>
        <w:t>th</w:t>
      </w:r>
      <w:r>
        <w:rPr>
          <w:sz w:val="20"/>
        </w:rPr>
        <w:t>.</w:t>
      </w:r>
    </w:p>
    <w:p w14:paraId="382058B3" w14:textId="77777777" w:rsidR="00CA5C4F" w:rsidRDefault="00261895">
      <w:pPr>
        <w:spacing w:after="183" w:line="245" w:lineRule="auto"/>
        <w:ind w:left="-5" w:right="18" w:hanging="10"/>
        <w:jc w:val="both"/>
      </w:pPr>
      <w:r>
        <w:rPr>
          <w:b/>
          <w:sz w:val="20"/>
        </w:rPr>
        <w:t>Donations to the International Funds: Scholarshi</w:t>
      </w:r>
      <w:r>
        <w:rPr>
          <w:b/>
          <w:sz w:val="20"/>
        </w:rPr>
        <w:t>p, Fellowship, Grants, Preservation &amp; Restoration, 210 Headquarters Maintenance and Educational Resources Fund</w:t>
      </w:r>
      <w:r>
        <w:rPr>
          <w:sz w:val="20"/>
        </w:rPr>
        <w:t xml:space="preserve"> are gratefully received at Headquarters anytime, although most contributions are made February through May. Make all checks payable to “</w:t>
      </w:r>
      <w:r>
        <w:rPr>
          <w:sz w:val="20"/>
          <w:u w:val="single" w:color="000000"/>
        </w:rPr>
        <w:t>THE QUEST</w:t>
      </w:r>
      <w:r>
        <w:rPr>
          <w:sz w:val="20"/>
          <w:u w:val="single" w:color="000000"/>
        </w:rPr>
        <w:t>ERS</w:t>
      </w:r>
      <w:r>
        <w:rPr>
          <w:sz w:val="20"/>
        </w:rPr>
        <w:t>” and mail them to Headquarters. Provide fund name, chapter name and #, contact person and identify if it is a memorial in a letter or by using one of the Donation Forms on THE QUESTERS website. When donations are received at Headquarters, our Headquart</w:t>
      </w:r>
      <w:r>
        <w:rPr>
          <w:sz w:val="20"/>
        </w:rPr>
        <w:t>er Administrator notifies the appropriate officer and a thank you note is sent for each donation. Donations received by May 31</w:t>
      </w:r>
      <w:r>
        <w:rPr>
          <w:sz w:val="20"/>
          <w:vertAlign w:val="superscript"/>
        </w:rPr>
        <w:t xml:space="preserve">st </w:t>
      </w:r>
      <w:r>
        <w:rPr>
          <w:sz w:val="20"/>
        </w:rPr>
        <w:t xml:space="preserve">are listed in the summer issue of </w:t>
      </w:r>
      <w:r>
        <w:rPr>
          <w:i/>
          <w:sz w:val="20"/>
        </w:rPr>
        <w:t>The Quester Quarterly</w:t>
      </w:r>
      <w:r>
        <w:rPr>
          <w:b/>
          <w:sz w:val="20"/>
        </w:rPr>
        <w:t>.</w:t>
      </w:r>
    </w:p>
    <w:p w14:paraId="4BF79BE0" w14:textId="77777777" w:rsidR="00CA5C4F" w:rsidRDefault="00261895">
      <w:pPr>
        <w:spacing w:after="5" w:line="250" w:lineRule="auto"/>
        <w:ind w:left="4320" w:right="2133" w:hanging="4320"/>
      </w:pPr>
      <w:r>
        <w:rPr>
          <w:sz w:val="24"/>
        </w:rPr>
        <w:t>Mail the check with the donation form to</w:t>
      </w:r>
      <w:r>
        <w:rPr>
          <w:sz w:val="24"/>
        </w:rPr>
        <w:tab/>
        <w:t xml:space="preserve">The Quester Headquarters 210 </w:t>
      </w:r>
      <w:r>
        <w:rPr>
          <w:sz w:val="24"/>
        </w:rPr>
        <w:t>South Quince Street</w:t>
      </w:r>
    </w:p>
    <w:p w14:paraId="7523B9D6" w14:textId="77777777" w:rsidR="00CA5C4F" w:rsidRDefault="00261895">
      <w:pPr>
        <w:spacing w:after="3"/>
        <w:ind w:left="2091" w:hanging="10"/>
        <w:jc w:val="center"/>
      </w:pPr>
      <w:r>
        <w:rPr>
          <w:sz w:val="24"/>
        </w:rPr>
        <w:t>Philadelphia, PA  19107-5534</w:t>
      </w:r>
    </w:p>
    <w:tbl>
      <w:tblPr>
        <w:tblStyle w:val="TableGrid"/>
        <w:tblpPr w:vertAnchor="text" w:tblpX="1943" w:tblpY="-504"/>
        <w:tblOverlap w:val="never"/>
        <w:tblW w:w="7464" w:type="dxa"/>
        <w:tblInd w:w="0" w:type="dxa"/>
        <w:tblCellMar>
          <w:top w:w="65" w:type="dxa"/>
          <w:left w:w="115" w:type="dxa"/>
          <w:right w:w="115" w:type="dxa"/>
        </w:tblCellMar>
        <w:tblLook w:val="04A0" w:firstRow="1" w:lastRow="0" w:firstColumn="1" w:lastColumn="0" w:noHBand="0" w:noVBand="1"/>
      </w:tblPr>
      <w:tblGrid>
        <w:gridCol w:w="7464"/>
      </w:tblGrid>
      <w:tr w:rsidR="00CA5C4F" w14:paraId="0A054BAF" w14:textId="77777777">
        <w:trPr>
          <w:trHeight w:val="391"/>
        </w:trPr>
        <w:tc>
          <w:tcPr>
            <w:tcW w:w="7464" w:type="dxa"/>
            <w:tcBorders>
              <w:top w:val="nil"/>
              <w:left w:val="nil"/>
              <w:bottom w:val="nil"/>
              <w:right w:val="nil"/>
            </w:tcBorders>
            <w:shd w:val="clear" w:color="auto" w:fill="F2F2F2"/>
          </w:tcPr>
          <w:p w14:paraId="769D424C" w14:textId="77777777" w:rsidR="00CA5C4F" w:rsidRDefault="00261895">
            <w:pPr>
              <w:jc w:val="center"/>
            </w:pPr>
            <w:r>
              <w:rPr>
                <w:b/>
                <w:color w:val="F2F2F2"/>
                <w:sz w:val="32"/>
              </w:rPr>
              <w:t>APPENDIX</w:t>
            </w:r>
          </w:p>
        </w:tc>
      </w:tr>
    </w:tbl>
    <w:tbl>
      <w:tblPr>
        <w:tblStyle w:val="TableGrid"/>
        <w:tblpPr w:vertAnchor="text" w:tblpX="1943" w:tblpY="1217"/>
        <w:tblOverlap w:val="never"/>
        <w:tblW w:w="7464" w:type="dxa"/>
        <w:tblInd w:w="0" w:type="dxa"/>
        <w:tblCellMar>
          <w:left w:w="115" w:type="dxa"/>
          <w:right w:w="115" w:type="dxa"/>
        </w:tblCellMar>
        <w:tblLook w:val="04A0" w:firstRow="1" w:lastRow="0" w:firstColumn="1" w:lastColumn="0" w:noHBand="0" w:noVBand="1"/>
      </w:tblPr>
      <w:tblGrid>
        <w:gridCol w:w="7464"/>
      </w:tblGrid>
      <w:tr w:rsidR="00CA5C4F" w14:paraId="79F08B83" w14:textId="77777777">
        <w:trPr>
          <w:trHeight w:val="454"/>
        </w:trPr>
        <w:tc>
          <w:tcPr>
            <w:tcW w:w="7464" w:type="dxa"/>
            <w:tcBorders>
              <w:top w:val="double" w:sz="15" w:space="0" w:color="000000"/>
              <w:left w:val="nil"/>
              <w:bottom w:val="nil"/>
              <w:right w:val="nil"/>
            </w:tcBorders>
            <w:shd w:val="clear" w:color="auto" w:fill="F2F2F2"/>
            <w:vAlign w:val="bottom"/>
          </w:tcPr>
          <w:p w14:paraId="0835259C" w14:textId="77777777" w:rsidR="00CA5C4F" w:rsidRDefault="00261895">
            <w:pPr>
              <w:jc w:val="center"/>
            </w:pPr>
            <w:r>
              <w:rPr>
                <w:sz w:val="32"/>
              </w:rPr>
              <w:t>EXPENSE FORM</w:t>
            </w:r>
          </w:p>
        </w:tc>
      </w:tr>
    </w:tbl>
    <w:p w14:paraId="1C25297D" w14:textId="77777777" w:rsidR="00CA5C4F" w:rsidRDefault="00261895">
      <w:pPr>
        <w:pStyle w:val="Heading1"/>
        <w:shd w:val="clear" w:color="auto" w:fill="auto"/>
        <w:spacing w:after="647"/>
        <w:ind w:left="1938" w:right="0" w:firstLine="0"/>
      </w:pPr>
      <w:r>
        <w:rPr>
          <w:noProof/>
        </w:rPr>
        <w:drawing>
          <wp:anchor distT="0" distB="0" distL="114300" distR="114300" simplePos="0" relativeHeight="251661312" behindDoc="0" locked="0" layoutInCell="1" allowOverlap="0" wp14:anchorId="30B11267" wp14:editId="141BB849">
            <wp:simplePos x="0" y="0"/>
            <wp:positionH relativeFrom="column">
              <wp:posOffset>0</wp:posOffset>
            </wp:positionH>
            <wp:positionV relativeFrom="paragraph">
              <wp:posOffset>-505954</wp:posOffset>
            </wp:positionV>
            <wp:extent cx="978408" cy="1709928"/>
            <wp:effectExtent l="0" t="0" r="0" b="0"/>
            <wp:wrapSquare wrapText="bothSides"/>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7"/>
                    <a:stretch>
                      <a:fillRect/>
                    </a:stretch>
                  </pic:blipFill>
                  <pic:spPr>
                    <a:xfrm>
                      <a:off x="0" y="0"/>
                      <a:ext cx="978408" cy="1709928"/>
                    </a:xfrm>
                    <a:prstGeom prst="rect">
                      <a:avLst/>
                    </a:prstGeom>
                  </pic:spPr>
                </pic:pic>
              </a:graphicData>
            </a:graphic>
          </wp:anchor>
        </w:drawing>
      </w:r>
      <w:r>
        <w:rPr>
          <w:b w:val="0"/>
          <w:sz w:val="56"/>
        </w:rPr>
        <w:t>THE QUESTERS</w:t>
      </w:r>
    </w:p>
    <w:p w14:paraId="58B54E7D" w14:textId="77777777" w:rsidR="00CA5C4F" w:rsidRDefault="00261895">
      <w:pPr>
        <w:spacing w:before="57" w:after="1272" w:line="380" w:lineRule="auto"/>
        <w:ind w:left="10" w:hanging="10"/>
      </w:pPr>
      <w:r>
        <w:rPr>
          <w:sz w:val="28"/>
        </w:rPr>
        <w:t xml:space="preserve"> FOR BOARD/CHAIRPERSON EXPENDITURES</w:t>
      </w:r>
    </w:p>
    <w:p w14:paraId="3E910673" w14:textId="77777777" w:rsidR="00CA5C4F" w:rsidRDefault="00261895">
      <w:pPr>
        <w:tabs>
          <w:tab w:val="right" w:pos="9411"/>
        </w:tabs>
        <w:spacing w:after="601" w:line="380" w:lineRule="auto"/>
      </w:pPr>
      <w:r>
        <w:rPr>
          <w:sz w:val="28"/>
        </w:rPr>
        <w:t>To: Treasurer</w:t>
      </w:r>
      <w:r>
        <w:rPr>
          <w:sz w:val="28"/>
        </w:rPr>
        <w:tab/>
        <w:t xml:space="preserve">Date: </w:t>
      </w:r>
      <w:r>
        <w:rPr>
          <w:noProof/>
        </w:rPr>
        <mc:AlternateContent>
          <mc:Choice Requires="wpg">
            <w:drawing>
              <wp:inline distT="0" distB="0" distL="0" distR="0" wp14:anchorId="06798B36" wp14:editId="7FDE3D0D">
                <wp:extent cx="2499995" cy="9525"/>
                <wp:effectExtent l="0" t="0" r="0" b="0"/>
                <wp:docPr id="11441" name="Group 11441"/>
                <wp:cNvGraphicFramePr/>
                <a:graphic xmlns:a="http://schemas.openxmlformats.org/drawingml/2006/main">
                  <a:graphicData uri="http://schemas.microsoft.com/office/word/2010/wordprocessingGroup">
                    <wpg:wgp>
                      <wpg:cNvGrpSpPr/>
                      <wpg:grpSpPr>
                        <a:xfrm>
                          <a:off x="0" y="0"/>
                          <a:ext cx="2499995" cy="9525"/>
                          <a:chOff x="0" y="0"/>
                          <a:chExt cx="2499995" cy="9525"/>
                        </a:xfrm>
                      </wpg:grpSpPr>
                      <wps:wsp>
                        <wps:cNvPr id="807" name="Shape 807"/>
                        <wps:cNvSpPr/>
                        <wps:spPr>
                          <a:xfrm>
                            <a:off x="0" y="0"/>
                            <a:ext cx="2499995" cy="0"/>
                          </a:xfrm>
                          <a:custGeom>
                            <a:avLst/>
                            <a:gdLst/>
                            <a:ahLst/>
                            <a:cxnLst/>
                            <a:rect l="0" t="0" r="0" b="0"/>
                            <a:pathLst>
                              <a:path w="2499995">
                                <a:moveTo>
                                  <a:pt x="0" y="0"/>
                                </a:moveTo>
                                <a:lnTo>
                                  <a:pt x="24999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41" style="width:196.85pt;height:0.75pt;mso-position-horizontal-relative:char;mso-position-vertical-relative:line" coordsize="24999,95">
                <v:shape id="Shape 807" style="position:absolute;width:24999;height:0;left:0;top:0;" coordsize="2499995,0" path="m0,0l2499995,0">
                  <v:stroke weight="0.75pt" endcap="flat" joinstyle="round" on="true" color="#000000"/>
                  <v:fill on="false" color="#000000" opacity="0"/>
                </v:shape>
              </v:group>
            </w:pict>
          </mc:Fallback>
        </mc:AlternateContent>
      </w:r>
    </w:p>
    <w:p w14:paraId="5CB138FA" w14:textId="77777777" w:rsidR="00CA5C4F" w:rsidRDefault="00261895">
      <w:pPr>
        <w:tabs>
          <w:tab w:val="center" w:pos="5229"/>
        </w:tabs>
        <w:spacing w:after="0"/>
      </w:pPr>
      <w:r>
        <w:t>FROM</w:t>
      </w:r>
      <w:r>
        <w:tab/>
        <w:t>POSITION</w:t>
      </w:r>
    </w:p>
    <w:p w14:paraId="15E3A870" w14:textId="77777777" w:rsidR="00CA5C4F" w:rsidRDefault="00261895">
      <w:pPr>
        <w:spacing w:after="381"/>
        <w:ind w:left="1116"/>
      </w:pPr>
      <w:r>
        <w:rPr>
          <w:noProof/>
        </w:rPr>
        <mc:AlternateContent>
          <mc:Choice Requires="wpg">
            <w:drawing>
              <wp:inline distT="0" distB="0" distL="0" distR="0" wp14:anchorId="0BD922E6" wp14:editId="241C78BF">
                <wp:extent cx="5246370" cy="6350"/>
                <wp:effectExtent l="0" t="0" r="0" b="0"/>
                <wp:docPr id="12347" name="Group 12347"/>
                <wp:cNvGraphicFramePr/>
                <a:graphic xmlns:a="http://schemas.openxmlformats.org/drawingml/2006/main">
                  <a:graphicData uri="http://schemas.microsoft.com/office/word/2010/wordprocessingGroup">
                    <wpg:wgp>
                      <wpg:cNvGrpSpPr/>
                      <wpg:grpSpPr>
                        <a:xfrm>
                          <a:off x="0" y="0"/>
                          <a:ext cx="5246370" cy="6350"/>
                          <a:chOff x="0" y="0"/>
                          <a:chExt cx="5246370" cy="6350"/>
                        </a:xfrm>
                      </wpg:grpSpPr>
                      <wps:wsp>
                        <wps:cNvPr id="763" name="Shape 763"/>
                        <wps:cNvSpPr/>
                        <wps:spPr>
                          <a:xfrm>
                            <a:off x="0" y="0"/>
                            <a:ext cx="2268220" cy="0"/>
                          </a:xfrm>
                          <a:custGeom>
                            <a:avLst/>
                            <a:gdLst/>
                            <a:ahLst/>
                            <a:cxnLst/>
                            <a:rect l="0" t="0" r="0" b="0"/>
                            <a:pathLst>
                              <a:path w="2268220">
                                <a:moveTo>
                                  <a:pt x="0" y="0"/>
                                </a:moveTo>
                                <a:lnTo>
                                  <a:pt x="22682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64" name="Shape 764"/>
                        <wps:cNvSpPr/>
                        <wps:spPr>
                          <a:xfrm>
                            <a:off x="3009900" y="0"/>
                            <a:ext cx="2236470" cy="0"/>
                          </a:xfrm>
                          <a:custGeom>
                            <a:avLst/>
                            <a:gdLst/>
                            <a:ahLst/>
                            <a:cxnLst/>
                            <a:rect l="0" t="0" r="0" b="0"/>
                            <a:pathLst>
                              <a:path w="2236470">
                                <a:moveTo>
                                  <a:pt x="0" y="0"/>
                                </a:moveTo>
                                <a:lnTo>
                                  <a:pt x="223647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47" style="width:413.1pt;height:0.5pt;mso-position-horizontal-relative:char;mso-position-vertical-relative:line" coordsize="52463,63">
                <v:shape id="Shape 763" style="position:absolute;width:22682;height:0;left:0;top:0;" coordsize="2268220,0" path="m0,0l2268220,0">
                  <v:stroke weight="0.5pt" endcap="flat" joinstyle="miter" miterlimit="10" on="true" color="#000000"/>
                  <v:fill on="false" color="#000000" opacity="0"/>
                </v:shape>
                <v:shape id="Shape 764" style="position:absolute;width:22364;height:0;left:30099;top:0;" coordsize="2236470,0" path="m0,0l2236470,0">
                  <v:stroke weight="0.5pt" endcap="flat" joinstyle="miter" miterlimit="10" on="true" color="#000000"/>
                  <v:fill on="false" color="#000000" opacity="0"/>
                </v:shape>
              </v:group>
            </w:pict>
          </mc:Fallback>
        </mc:AlternateContent>
      </w:r>
    </w:p>
    <w:p w14:paraId="59C18D74" w14:textId="77777777" w:rsidR="00CA5C4F" w:rsidRDefault="00261895">
      <w:pPr>
        <w:spacing w:after="0"/>
        <w:ind w:left="118" w:right="2193" w:hanging="10"/>
      </w:pPr>
      <w:r>
        <w:t>ADDRESS</w:t>
      </w:r>
    </w:p>
    <w:p w14:paraId="715C80E4" w14:textId="77777777" w:rsidR="00CA5C4F" w:rsidRDefault="00261895">
      <w:pPr>
        <w:spacing w:after="381"/>
        <w:ind w:left="1116"/>
      </w:pPr>
      <w:r>
        <w:rPr>
          <w:noProof/>
        </w:rPr>
        <mc:AlternateContent>
          <mc:Choice Requires="wpg">
            <w:drawing>
              <wp:inline distT="0" distB="0" distL="0" distR="0" wp14:anchorId="7350EAC9" wp14:editId="024C1217">
                <wp:extent cx="5246370" cy="6350"/>
                <wp:effectExtent l="0" t="0" r="0" b="0"/>
                <wp:docPr id="11436" name="Group 11436"/>
                <wp:cNvGraphicFramePr/>
                <a:graphic xmlns:a="http://schemas.openxmlformats.org/drawingml/2006/main">
                  <a:graphicData uri="http://schemas.microsoft.com/office/word/2010/wordprocessingGroup">
                    <wpg:wgp>
                      <wpg:cNvGrpSpPr/>
                      <wpg:grpSpPr>
                        <a:xfrm>
                          <a:off x="0" y="0"/>
                          <a:ext cx="5246370" cy="6350"/>
                          <a:chOff x="0" y="0"/>
                          <a:chExt cx="5246370" cy="6350"/>
                        </a:xfrm>
                      </wpg:grpSpPr>
                      <wps:wsp>
                        <wps:cNvPr id="765" name="Shape 765"/>
                        <wps:cNvSpPr/>
                        <wps:spPr>
                          <a:xfrm>
                            <a:off x="0" y="0"/>
                            <a:ext cx="5246370" cy="0"/>
                          </a:xfrm>
                          <a:custGeom>
                            <a:avLst/>
                            <a:gdLst/>
                            <a:ahLst/>
                            <a:cxnLst/>
                            <a:rect l="0" t="0" r="0" b="0"/>
                            <a:pathLst>
                              <a:path w="5246370">
                                <a:moveTo>
                                  <a:pt x="0" y="0"/>
                                </a:moveTo>
                                <a:lnTo>
                                  <a:pt x="524637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436" style="width:413.1pt;height:0.5pt;mso-position-horizontal-relative:char;mso-position-vertical-relative:line" coordsize="52463,63">
                <v:shape id="Shape 765" style="position:absolute;width:52463;height:0;left:0;top:0;" coordsize="5246370,0" path="m0,0l5246370,0">
                  <v:stroke weight="0.5pt" endcap="flat" joinstyle="miter" miterlimit="10" on="true" color="#000000"/>
                  <v:fill on="false" color="#000000" opacity="0"/>
                </v:shape>
              </v:group>
            </w:pict>
          </mc:Fallback>
        </mc:AlternateContent>
      </w:r>
    </w:p>
    <w:p w14:paraId="04C99E4C" w14:textId="77777777" w:rsidR="00CA5C4F" w:rsidRDefault="00261895">
      <w:pPr>
        <w:tabs>
          <w:tab w:val="center" w:pos="5115"/>
        </w:tabs>
        <w:spacing w:after="0"/>
      </w:pPr>
      <w:r>
        <w:t>PHONE #</w:t>
      </w:r>
      <w:r>
        <w:tab/>
        <w:t>E-MAIL</w:t>
      </w:r>
    </w:p>
    <w:p w14:paraId="45CA79A3" w14:textId="77777777" w:rsidR="00CA5C4F" w:rsidRDefault="00261895">
      <w:pPr>
        <w:spacing w:after="475"/>
        <w:ind w:left="1116"/>
      </w:pPr>
      <w:r>
        <w:rPr>
          <w:noProof/>
        </w:rPr>
        <mc:AlternateContent>
          <mc:Choice Requires="wpg">
            <w:drawing>
              <wp:inline distT="0" distB="0" distL="0" distR="0" wp14:anchorId="3B5EB394" wp14:editId="3B1C0996">
                <wp:extent cx="5246370" cy="6350"/>
                <wp:effectExtent l="0" t="0" r="0" b="0"/>
                <wp:docPr id="12352" name="Group 12352"/>
                <wp:cNvGraphicFramePr/>
                <a:graphic xmlns:a="http://schemas.openxmlformats.org/drawingml/2006/main">
                  <a:graphicData uri="http://schemas.microsoft.com/office/word/2010/wordprocessingGroup">
                    <wpg:wgp>
                      <wpg:cNvGrpSpPr/>
                      <wpg:grpSpPr>
                        <a:xfrm>
                          <a:off x="0" y="0"/>
                          <a:ext cx="5246370" cy="6350"/>
                          <a:chOff x="0" y="0"/>
                          <a:chExt cx="5246370" cy="6350"/>
                        </a:xfrm>
                      </wpg:grpSpPr>
                      <wps:wsp>
                        <wps:cNvPr id="766" name="Shape 766"/>
                        <wps:cNvSpPr/>
                        <wps:spPr>
                          <a:xfrm>
                            <a:off x="0" y="0"/>
                            <a:ext cx="2268220" cy="0"/>
                          </a:xfrm>
                          <a:custGeom>
                            <a:avLst/>
                            <a:gdLst/>
                            <a:ahLst/>
                            <a:cxnLst/>
                            <a:rect l="0" t="0" r="0" b="0"/>
                            <a:pathLst>
                              <a:path w="2268220">
                                <a:moveTo>
                                  <a:pt x="0" y="0"/>
                                </a:moveTo>
                                <a:lnTo>
                                  <a:pt x="226822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67" name="Shape 767"/>
                        <wps:cNvSpPr/>
                        <wps:spPr>
                          <a:xfrm>
                            <a:off x="2896870" y="0"/>
                            <a:ext cx="2349500" cy="0"/>
                          </a:xfrm>
                          <a:custGeom>
                            <a:avLst/>
                            <a:gdLst/>
                            <a:ahLst/>
                            <a:cxnLst/>
                            <a:rect l="0" t="0" r="0" b="0"/>
                            <a:pathLst>
                              <a:path w="2349500">
                                <a:moveTo>
                                  <a:pt x="0" y="0"/>
                                </a:moveTo>
                                <a:lnTo>
                                  <a:pt x="23495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352" style="width:413.1pt;height:0.5pt;mso-position-horizontal-relative:char;mso-position-vertical-relative:line" coordsize="52463,63">
                <v:shape id="Shape 766" style="position:absolute;width:22682;height:0;left:0;top:0;" coordsize="2268220,0" path="m0,0l2268220,0">
                  <v:stroke weight="0.5pt" endcap="flat" joinstyle="miter" miterlimit="10" on="true" color="#000000"/>
                  <v:fill on="false" color="#000000" opacity="0"/>
                </v:shape>
                <v:shape id="Shape 767" style="position:absolute;width:23495;height:0;left:28968;top:0;" coordsize="2349500,0" path="m0,0l2349500,0">
                  <v:stroke weight="0.5pt" endcap="flat" joinstyle="miter" miterlimit="10" on="true" color="#000000"/>
                  <v:fill on="false" color="#000000" opacity="0"/>
                </v:shape>
              </v:group>
            </w:pict>
          </mc:Fallback>
        </mc:AlternateContent>
      </w:r>
    </w:p>
    <w:p w14:paraId="03A94C9E" w14:textId="77777777" w:rsidR="00CA5C4F" w:rsidRDefault="00261895">
      <w:pPr>
        <w:spacing w:after="62" w:line="380" w:lineRule="auto"/>
        <w:ind w:left="10" w:hanging="10"/>
      </w:pPr>
      <w:r>
        <w:rPr>
          <w:sz w:val="28"/>
        </w:rPr>
        <w:lastRenderedPageBreak/>
        <w:t xml:space="preserve">EXPENSES: (must be accompanied by cash receipt and indicate expense type, </w:t>
      </w:r>
      <w:proofErr w:type="gramStart"/>
      <w:r>
        <w:rPr>
          <w:sz w:val="28"/>
        </w:rPr>
        <w:t>i.e.</w:t>
      </w:r>
      <w:proofErr w:type="gramEnd"/>
      <w:r>
        <w:rPr>
          <w:sz w:val="28"/>
        </w:rPr>
        <w:t xml:space="preserve"> phone, office supplies, postage, mileage (State or Provincial President/1</w:t>
      </w:r>
      <w:r>
        <w:rPr>
          <w:sz w:val="28"/>
          <w:vertAlign w:val="superscript"/>
        </w:rPr>
        <w:t>st</w:t>
      </w:r>
      <w:r>
        <w:rPr>
          <w:sz w:val="28"/>
        </w:rPr>
        <w:t xml:space="preserve"> Vice President only), state or province meetings, etc.</w:t>
      </w:r>
    </w:p>
    <w:p w14:paraId="10ECFA2E" w14:textId="77777777" w:rsidR="00CA5C4F" w:rsidRDefault="00261895">
      <w:pPr>
        <w:spacing w:after="152"/>
        <w:ind w:left="1201" w:right="2193" w:hanging="10"/>
      </w:pPr>
      <w:r>
        <w:rPr>
          <w:noProof/>
        </w:rPr>
        <mc:AlternateContent>
          <mc:Choice Requires="wpg">
            <w:drawing>
              <wp:anchor distT="0" distB="0" distL="114300" distR="114300" simplePos="0" relativeHeight="251662336" behindDoc="0" locked="0" layoutInCell="1" allowOverlap="1" wp14:anchorId="3DA8A1A6" wp14:editId="094E3533">
                <wp:simplePos x="0" y="0"/>
                <wp:positionH relativeFrom="column">
                  <wp:posOffset>3211830</wp:posOffset>
                </wp:positionH>
                <wp:positionV relativeFrom="paragraph">
                  <wp:posOffset>0</wp:posOffset>
                </wp:positionV>
                <wp:extent cx="1371600" cy="2129206"/>
                <wp:effectExtent l="0" t="0" r="0" b="0"/>
                <wp:wrapSquare wrapText="bothSides"/>
                <wp:docPr id="11439" name="Group 11439"/>
                <wp:cNvGraphicFramePr/>
                <a:graphic xmlns:a="http://schemas.openxmlformats.org/drawingml/2006/main">
                  <a:graphicData uri="http://schemas.microsoft.com/office/word/2010/wordprocessingGroup">
                    <wpg:wgp>
                      <wpg:cNvGrpSpPr/>
                      <wpg:grpSpPr>
                        <a:xfrm>
                          <a:off x="0" y="0"/>
                          <a:ext cx="1371600" cy="2129206"/>
                          <a:chOff x="0" y="0"/>
                          <a:chExt cx="1371600" cy="2129206"/>
                        </a:xfrm>
                      </wpg:grpSpPr>
                      <wps:wsp>
                        <wps:cNvPr id="774" name="Rectangle 774"/>
                        <wps:cNvSpPr/>
                        <wps:spPr>
                          <a:xfrm>
                            <a:off x="68580" y="0"/>
                            <a:ext cx="94201" cy="189248"/>
                          </a:xfrm>
                          <a:prstGeom prst="rect">
                            <a:avLst/>
                          </a:prstGeom>
                          <a:ln>
                            <a:noFill/>
                          </a:ln>
                        </wps:spPr>
                        <wps:txbx>
                          <w:txbxContent>
                            <w:p w14:paraId="5C7646DF" w14:textId="77777777" w:rsidR="00CA5C4F" w:rsidRDefault="00261895">
                              <w:r>
                                <w:t>$</w:t>
                              </w:r>
                            </w:p>
                          </w:txbxContent>
                        </wps:txbx>
                        <wps:bodyPr horzOverflow="overflow" vert="horz" lIns="0" tIns="0" rIns="0" bIns="0" rtlCol="0">
                          <a:noAutofit/>
                        </wps:bodyPr>
                      </wps:wsp>
                      <wps:wsp>
                        <wps:cNvPr id="776" name="Rectangle 776"/>
                        <wps:cNvSpPr/>
                        <wps:spPr>
                          <a:xfrm>
                            <a:off x="68580" y="280670"/>
                            <a:ext cx="94201" cy="189249"/>
                          </a:xfrm>
                          <a:prstGeom prst="rect">
                            <a:avLst/>
                          </a:prstGeom>
                          <a:ln>
                            <a:noFill/>
                          </a:ln>
                        </wps:spPr>
                        <wps:txbx>
                          <w:txbxContent>
                            <w:p w14:paraId="01E65599" w14:textId="77777777" w:rsidR="00CA5C4F" w:rsidRDefault="00261895">
                              <w:r>
                                <w:t>$</w:t>
                              </w:r>
                            </w:p>
                          </w:txbxContent>
                        </wps:txbx>
                        <wps:bodyPr horzOverflow="overflow" vert="horz" lIns="0" tIns="0" rIns="0" bIns="0" rtlCol="0">
                          <a:noAutofit/>
                        </wps:bodyPr>
                      </wps:wsp>
                      <wps:wsp>
                        <wps:cNvPr id="778" name="Rectangle 778"/>
                        <wps:cNvSpPr/>
                        <wps:spPr>
                          <a:xfrm>
                            <a:off x="68580" y="561340"/>
                            <a:ext cx="94201" cy="189248"/>
                          </a:xfrm>
                          <a:prstGeom prst="rect">
                            <a:avLst/>
                          </a:prstGeom>
                          <a:ln>
                            <a:noFill/>
                          </a:ln>
                        </wps:spPr>
                        <wps:txbx>
                          <w:txbxContent>
                            <w:p w14:paraId="36D9671D" w14:textId="77777777" w:rsidR="00CA5C4F" w:rsidRDefault="00261895">
                              <w:r>
                                <w:rPr>
                                  <w:b/>
                                </w:rPr>
                                <w:t>$</w:t>
                              </w:r>
                            </w:p>
                          </w:txbxContent>
                        </wps:txbx>
                        <wps:bodyPr horzOverflow="overflow" vert="horz" lIns="0" tIns="0" rIns="0" bIns="0" rtlCol="0">
                          <a:noAutofit/>
                        </wps:bodyPr>
                      </wps:wsp>
                      <wps:wsp>
                        <wps:cNvPr id="782" name="Rectangle 782"/>
                        <wps:cNvSpPr/>
                        <wps:spPr>
                          <a:xfrm>
                            <a:off x="68580" y="842010"/>
                            <a:ext cx="94201" cy="189248"/>
                          </a:xfrm>
                          <a:prstGeom prst="rect">
                            <a:avLst/>
                          </a:prstGeom>
                          <a:ln>
                            <a:noFill/>
                          </a:ln>
                        </wps:spPr>
                        <wps:txbx>
                          <w:txbxContent>
                            <w:p w14:paraId="69FEAC79" w14:textId="77777777" w:rsidR="00CA5C4F" w:rsidRDefault="00261895">
                              <w:r>
                                <w:rPr>
                                  <w:b/>
                                </w:rPr>
                                <w:t>$</w:t>
                              </w:r>
                            </w:p>
                          </w:txbxContent>
                        </wps:txbx>
                        <wps:bodyPr horzOverflow="overflow" vert="horz" lIns="0" tIns="0" rIns="0" bIns="0" rtlCol="0">
                          <a:noAutofit/>
                        </wps:bodyPr>
                      </wps:wsp>
                      <wps:wsp>
                        <wps:cNvPr id="784" name="Rectangle 784"/>
                        <wps:cNvSpPr/>
                        <wps:spPr>
                          <a:xfrm>
                            <a:off x="68580" y="1122680"/>
                            <a:ext cx="94201" cy="189248"/>
                          </a:xfrm>
                          <a:prstGeom prst="rect">
                            <a:avLst/>
                          </a:prstGeom>
                          <a:ln>
                            <a:noFill/>
                          </a:ln>
                        </wps:spPr>
                        <wps:txbx>
                          <w:txbxContent>
                            <w:p w14:paraId="2545A93E" w14:textId="77777777" w:rsidR="00CA5C4F" w:rsidRDefault="00261895">
                              <w:r>
                                <w:t>$</w:t>
                              </w:r>
                            </w:p>
                          </w:txbxContent>
                        </wps:txbx>
                        <wps:bodyPr horzOverflow="overflow" vert="horz" lIns="0" tIns="0" rIns="0" bIns="0" rtlCol="0">
                          <a:noAutofit/>
                        </wps:bodyPr>
                      </wps:wsp>
                      <wps:wsp>
                        <wps:cNvPr id="786" name="Rectangle 786"/>
                        <wps:cNvSpPr/>
                        <wps:spPr>
                          <a:xfrm>
                            <a:off x="68580" y="1403350"/>
                            <a:ext cx="94201" cy="189248"/>
                          </a:xfrm>
                          <a:prstGeom prst="rect">
                            <a:avLst/>
                          </a:prstGeom>
                          <a:ln>
                            <a:noFill/>
                          </a:ln>
                        </wps:spPr>
                        <wps:txbx>
                          <w:txbxContent>
                            <w:p w14:paraId="012BA689" w14:textId="77777777" w:rsidR="00CA5C4F" w:rsidRDefault="00261895">
                              <w:r>
                                <w:t>$</w:t>
                              </w:r>
                            </w:p>
                          </w:txbxContent>
                        </wps:txbx>
                        <wps:bodyPr horzOverflow="overflow" vert="horz" lIns="0" tIns="0" rIns="0" bIns="0" rtlCol="0">
                          <a:noAutofit/>
                        </wps:bodyPr>
                      </wps:wsp>
                      <wps:wsp>
                        <wps:cNvPr id="788" name="Rectangle 788"/>
                        <wps:cNvSpPr/>
                        <wps:spPr>
                          <a:xfrm>
                            <a:off x="68580" y="1684021"/>
                            <a:ext cx="94201" cy="189248"/>
                          </a:xfrm>
                          <a:prstGeom prst="rect">
                            <a:avLst/>
                          </a:prstGeom>
                          <a:ln>
                            <a:noFill/>
                          </a:ln>
                        </wps:spPr>
                        <wps:txbx>
                          <w:txbxContent>
                            <w:p w14:paraId="61A19FDF" w14:textId="77777777" w:rsidR="00CA5C4F" w:rsidRDefault="00261895">
                              <w:r>
                                <w:t>$</w:t>
                              </w:r>
                            </w:p>
                          </w:txbxContent>
                        </wps:txbx>
                        <wps:bodyPr horzOverflow="overflow" vert="horz" lIns="0" tIns="0" rIns="0" bIns="0" rtlCol="0">
                          <a:noAutofit/>
                        </wps:bodyPr>
                      </wps:wsp>
                      <wps:wsp>
                        <wps:cNvPr id="790" name="Rectangle 790"/>
                        <wps:cNvSpPr/>
                        <wps:spPr>
                          <a:xfrm>
                            <a:off x="68580" y="1977390"/>
                            <a:ext cx="94201" cy="189248"/>
                          </a:xfrm>
                          <a:prstGeom prst="rect">
                            <a:avLst/>
                          </a:prstGeom>
                          <a:ln>
                            <a:noFill/>
                          </a:ln>
                        </wps:spPr>
                        <wps:txbx>
                          <w:txbxContent>
                            <w:p w14:paraId="772460E4" w14:textId="77777777" w:rsidR="00CA5C4F" w:rsidRDefault="00261895">
                              <w:r>
                                <w:t>$</w:t>
                              </w:r>
                            </w:p>
                          </w:txbxContent>
                        </wps:txbx>
                        <wps:bodyPr horzOverflow="overflow" vert="horz" lIns="0" tIns="0" rIns="0" bIns="0" rtlCol="0">
                          <a:noAutofit/>
                        </wps:bodyPr>
                      </wps:wsp>
                      <wps:wsp>
                        <wps:cNvPr id="791" name="Shape 791"/>
                        <wps:cNvSpPr/>
                        <wps:spPr>
                          <a:xfrm>
                            <a:off x="0" y="145466"/>
                            <a:ext cx="1371600" cy="0"/>
                          </a:xfrm>
                          <a:custGeom>
                            <a:avLst/>
                            <a:gdLst/>
                            <a:ahLst/>
                            <a:cxnLst/>
                            <a:rect l="0" t="0" r="0" b="0"/>
                            <a:pathLst>
                              <a:path w="1371600">
                                <a:moveTo>
                                  <a:pt x="0" y="0"/>
                                </a:moveTo>
                                <a:lnTo>
                                  <a:pt x="1371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2" name="Shape 792"/>
                        <wps:cNvSpPr/>
                        <wps:spPr>
                          <a:xfrm>
                            <a:off x="0" y="426136"/>
                            <a:ext cx="1371600" cy="0"/>
                          </a:xfrm>
                          <a:custGeom>
                            <a:avLst/>
                            <a:gdLst/>
                            <a:ahLst/>
                            <a:cxnLst/>
                            <a:rect l="0" t="0" r="0" b="0"/>
                            <a:pathLst>
                              <a:path w="1371600">
                                <a:moveTo>
                                  <a:pt x="0" y="0"/>
                                </a:moveTo>
                                <a:lnTo>
                                  <a:pt x="1371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3" name="Shape 793"/>
                        <wps:cNvSpPr/>
                        <wps:spPr>
                          <a:xfrm>
                            <a:off x="0" y="706806"/>
                            <a:ext cx="1371600" cy="0"/>
                          </a:xfrm>
                          <a:custGeom>
                            <a:avLst/>
                            <a:gdLst/>
                            <a:ahLst/>
                            <a:cxnLst/>
                            <a:rect l="0" t="0" r="0" b="0"/>
                            <a:pathLst>
                              <a:path w="1371600">
                                <a:moveTo>
                                  <a:pt x="0" y="0"/>
                                </a:moveTo>
                                <a:lnTo>
                                  <a:pt x="1371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4" name="Shape 794"/>
                        <wps:cNvSpPr/>
                        <wps:spPr>
                          <a:xfrm>
                            <a:off x="0" y="987476"/>
                            <a:ext cx="1371600" cy="0"/>
                          </a:xfrm>
                          <a:custGeom>
                            <a:avLst/>
                            <a:gdLst/>
                            <a:ahLst/>
                            <a:cxnLst/>
                            <a:rect l="0" t="0" r="0" b="0"/>
                            <a:pathLst>
                              <a:path w="1371600">
                                <a:moveTo>
                                  <a:pt x="0" y="0"/>
                                </a:moveTo>
                                <a:lnTo>
                                  <a:pt x="1371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5" name="Shape 795"/>
                        <wps:cNvSpPr/>
                        <wps:spPr>
                          <a:xfrm>
                            <a:off x="0" y="1268146"/>
                            <a:ext cx="1371600" cy="0"/>
                          </a:xfrm>
                          <a:custGeom>
                            <a:avLst/>
                            <a:gdLst/>
                            <a:ahLst/>
                            <a:cxnLst/>
                            <a:rect l="0" t="0" r="0" b="0"/>
                            <a:pathLst>
                              <a:path w="1371600">
                                <a:moveTo>
                                  <a:pt x="0" y="0"/>
                                </a:moveTo>
                                <a:lnTo>
                                  <a:pt x="1371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6" name="Shape 796"/>
                        <wps:cNvSpPr/>
                        <wps:spPr>
                          <a:xfrm>
                            <a:off x="0" y="1548816"/>
                            <a:ext cx="1371600" cy="0"/>
                          </a:xfrm>
                          <a:custGeom>
                            <a:avLst/>
                            <a:gdLst/>
                            <a:ahLst/>
                            <a:cxnLst/>
                            <a:rect l="0" t="0" r="0" b="0"/>
                            <a:pathLst>
                              <a:path w="1371600">
                                <a:moveTo>
                                  <a:pt x="0" y="0"/>
                                </a:moveTo>
                                <a:lnTo>
                                  <a:pt x="137160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797" name="Shape 797"/>
                        <wps:cNvSpPr/>
                        <wps:spPr>
                          <a:xfrm>
                            <a:off x="0" y="1835836"/>
                            <a:ext cx="1371600" cy="0"/>
                          </a:xfrm>
                          <a:custGeom>
                            <a:avLst/>
                            <a:gdLst/>
                            <a:ahLst/>
                            <a:cxnLst/>
                            <a:rect l="0" t="0" r="0" b="0"/>
                            <a:pathLst>
                              <a:path w="1371600">
                                <a:moveTo>
                                  <a:pt x="0" y="0"/>
                                </a:moveTo>
                                <a:lnTo>
                                  <a:pt x="137160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s:wsp>
                        <wps:cNvPr id="798" name="Shape 798"/>
                        <wps:cNvSpPr/>
                        <wps:spPr>
                          <a:xfrm>
                            <a:off x="0" y="2129206"/>
                            <a:ext cx="1371600" cy="0"/>
                          </a:xfrm>
                          <a:custGeom>
                            <a:avLst/>
                            <a:gdLst/>
                            <a:ahLst/>
                            <a:cxnLst/>
                            <a:rect l="0" t="0" r="0" b="0"/>
                            <a:pathLst>
                              <a:path w="1371600">
                                <a:moveTo>
                                  <a:pt x="0" y="0"/>
                                </a:moveTo>
                                <a:lnTo>
                                  <a:pt x="1371600" y="0"/>
                                </a:lnTo>
                              </a:path>
                            </a:pathLst>
                          </a:custGeom>
                          <a:ln w="1905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DA8A1A6" id="Group 11439" o:spid="_x0000_s1026" style="position:absolute;left:0;text-align:left;margin-left:252.9pt;margin-top:0;width:108pt;height:167.65pt;z-index:251662336" coordsize="13716,21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">
                <v:rect id="Rectangle 774" o:spid="_x0000_s1027" style="position:absolute;left:685;width:94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VvM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Xk1bzMYAAADcAAAA&#10;DwAAAAAAAAAAAAAAAAAHAgAAZHJzL2Rvd25yZXYueG1sUEsFBgAAAAADAAMAtwAAAPoCAAAAAA==&#10;" filled="f" stroked="f">
                  <v:textbox inset="0,0,0,0">
                    <w:txbxContent>
                      <w:p w14:paraId="5C7646DF" w14:textId="77777777" w:rsidR="00CA5C4F" w:rsidRDefault="00261895">
                        <w:r>
                          <w:t>$</w:t>
                        </w:r>
                      </w:p>
                    </w:txbxContent>
                  </v:textbox>
                </v:rect>
                <v:rect id="Rectangle 776" o:spid="_x0000_s1028" style="position:absolute;left:685;top:2806;width:94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14:paraId="01E65599" w14:textId="77777777" w:rsidR="00CA5C4F" w:rsidRDefault="00261895">
                        <w:r>
                          <w:t>$</w:t>
                        </w:r>
                      </w:p>
                    </w:txbxContent>
                  </v:textbox>
                </v:rect>
                <v:rect id="Rectangle 778" o:spid="_x0000_s1029" style="position:absolute;left:685;top:5613;width:94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" filled="f" stroked="f">
                  <v:textbox inset="0,0,0,0">
                    <w:txbxContent>
                      <w:p w14:paraId="36D9671D" w14:textId="77777777" w:rsidR="00CA5C4F" w:rsidRDefault="00261895">
                        <w:r>
                          <w:rPr>
                            <w:b/>
                          </w:rPr>
                          <w:t>$</w:t>
                        </w:r>
                      </w:p>
                    </w:txbxContent>
                  </v:textbox>
                </v:rect>
                <v:rect id="Rectangle 782" o:spid="_x0000_s1030" style="position:absolute;left:685;top:8420;width:94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RYE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l6SGP7PhCMg138AAAD//wMAUEsBAi0AFAAGAAgAAAAhANvh9svuAAAAhQEAABMAAAAAAAAA&#10;AAAAAAAAAAAAAFtDb250ZW50X1R5cGVzXS54bWxQSwECLQAUAAYACAAAACEAWvQsW78AAAAVAQAA&#10;CwAAAAAAAAAAAAAAAAAfAQAAX3JlbHMvLnJlbHNQSwECLQAUAAYACAAAACEAiz0WBMYAAADcAAAA&#10;DwAAAAAAAAAAAAAAAAAHAgAAZHJzL2Rvd25yZXYueG1sUEsFBgAAAAADAAMAtwAAAPoCAAAAAA==&#10;" filled="f" stroked="f">
                  <v:textbox inset="0,0,0,0">
                    <w:txbxContent>
                      <w:p w14:paraId="69FEAC79" w14:textId="77777777" w:rsidR="00CA5C4F" w:rsidRDefault="00261895">
                        <w:r>
                          <w:rPr>
                            <w:b/>
                          </w:rPr>
                          <w:t>$</w:t>
                        </w:r>
                      </w:p>
                    </w:txbxContent>
                  </v:textbox>
                </v:rect>
                <v:rect id="Rectangle 784" o:spid="_x0000_s1031" style="position:absolute;left:685;top:11226;width:94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2545A93E" w14:textId="77777777" w:rsidR="00CA5C4F" w:rsidRDefault="00261895">
                        <w:r>
                          <w:t>$</w:t>
                        </w:r>
                      </w:p>
                    </w:txbxContent>
                  </v:textbox>
                </v:rect>
                <v:rect id="Rectangle 786" o:spid="_x0000_s1032" style="position:absolute;left:685;top:14033;width:94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012BA689" w14:textId="77777777" w:rsidR="00CA5C4F" w:rsidRDefault="00261895">
                        <w:r>
                          <w:t>$</w:t>
                        </w:r>
                      </w:p>
                    </w:txbxContent>
                  </v:textbox>
                </v:rect>
                <v:rect id="Rectangle 788" o:spid="_x0000_s1033" style="position:absolute;left:685;top:16840;width:942;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14:paraId="61A19FDF" w14:textId="77777777" w:rsidR="00CA5C4F" w:rsidRDefault="00261895">
                        <w:r>
                          <w:t>$</w:t>
                        </w:r>
                      </w:p>
                    </w:txbxContent>
                  </v:textbox>
                </v:rect>
                <v:rect id="Rectangle 790" o:spid="_x0000_s1034" style="position:absolute;left:685;top:19773;width:942;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772460E4" w14:textId="77777777" w:rsidR="00CA5C4F" w:rsidRDefault="00261895">
                        <w:r>
                          <w:t>$</w:t>
                        </w:r>
                      </w:p>
                    </w:txbxContent>
                  </v:textbox>
                </v:rect>
                <v:shape id="Shape 791" o:spid="_x0000_s1035" style="position:absolute;top:1454;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" path="m,l1371600,e" filled="f" strokeweight=".5pt">
                  <v:stroke miterlimit="83231f" joinstyle="miter"/>
                  <v:path arrowok="t" textboxrect="0,0,1371600,0"/>
                </v:shape>
                <v:shape id="Shape 792" o:spid="_x0000_s1036" style="position:absolute;top:4261;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" path="m,l1371600,e" filled="f" strokeweight=".5pt">
                  <v:stroke miterlimit="83231f" joinstyle="miter"/>
                  <v:path arrowok="t" textboxrect="0,0,1371600,0"/>
                </v:shape>
                <v:shape id="Shape 793" o:spid="_x0000_s1037" style="position:absolute;top:7068;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" path="m,l1371600,e" filled="f" strokeweight=".5pt">
                  <v:stroke miterlimit="83231f" joinstyle="miter"/>
                  <v:path arrowok="t" textboxrect="0,0,1371600,0"/>
                </v:shape>
                <v:shape id="Shape 794" o:spid="_x0000_s1038" style="position:absolute;top:9874;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" path="m,l1371600,e" filled="f" strokeweight=".5pt">
                  <v:stroke miterlimit="83231f" joinstyle="miter"/>
                  <v:path arrowok="t" textboxrect="0,0,1371600,0"/>
                </v:shape>
                <v:shape id="Shape 795" o:spid="_x0000_s1039" style="position:absolute;top:12681;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" path="m,l1371600,e" filled="f" strokeweight=".5pt">
                  <v:stroke miterlimit="83231f" joinstyle="miter"/>
                  <v:path arrowok="t" textboxrect="0,0,1371600,0"/>
                </v:shape>
                <v:shape id="Shape 796" o:spid="_x0000_s1040" style="position:absolute;top:15488;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" path="m,l1371600,e" filled="f" strokeweight=".5pt">
                  <v:stroke miterlimit="83231f" joinstyle="miter"/>
                  <v:path arrowok="t" textboxrect="0,0,1371600,0"/>
                </v:shape>
                <v:shape id="Shape 797" o:spid="_x0000_s1041" style="position:absolute;top:18358;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" path="m,l1371600,e" filled="f" strokeweight="1.5pt">
                  <v:stroke miterlimit="83231f" joinstyle="miter"/>
                  <v:path arrowok="t" textboxrect="0,0,1371600,0"/>
                </v:shape>
                <v:shape id="Shape 798" o:spid="_x0000_s1042" style="position:absolute;top:21292;width:13716;height:0;visibility:visible;mso-wrap-style:square;v-text-anchor:top" coordsize="13716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" path="m,l1371600,e" filled="f" strokeweight="1.5pt">
                  <v:stroke miterlimit="83231f" joinstyle="miter"/>
                  <v:path arrowok="t" textboxrect="0,0,1371600,0"/>
                </v:shape>
                <w10:wrap type="square"/>
              </v:group>
            </w:pict>
          </mc:Fallback>
        </mc:AlternateContent>
      </w:r>
      <w:r>
        <w:t>Phone</w:t>
      </w:r>
    </w:p>
    <w:p w14:paraId="6E4673B3" w14:textId="77777777" w:rsidR="00CA5C4F" w:rsidRDefault="00261895">
      <w:pPr>
        <w:spacing w:after="152"/>
        <w:ind w:left="1201" w:right="2193" w:hanging="10"/>
      </w:pPr>
      <w:r>
        <w:t>Office Supplies</w:t>
      </w:r>
    </w:p>
    <w:p w14:paraId="1FD194B0" w14:textId="77777777" w:rsidR="00CA5C4F" w:rsidRDefault="00261895">
      <w:pPr>
        <w:spacing w:after="152"/>
        <w:ind w:left="1201" w:right="2193" w:hanging="10"/>
      </w:pPr>
      <w:r>
        <w:t>Postage</w:t>
      </w:r>
    </w:p>
    <w:p w14:paraId="4641E4C0" w14:textId="77777777" w:rsidR="00CA5C4F" w:rsidRDefault="00261895">
      <w:pPr>
        <w:spacing w:after="152"/>
        <w:ind w:left="1201" w:right="2193" w:hanging="10"/>
      </w:pPr>
      <w:r>
        <w:t>Mileage (State President / 1</w:t>
      </w:r>
      <w:r>
        <w:rPr>
          <w:vertAlign w:val="superscript"/>
        </w:rPr>
        <w:t>st</w:t>
      </w:r>
      <w:r>
        <w:t xml:space="preserve"> Vice Pres.)</w:t>
      </w:r>
    </w:p>
    <w:p w14:paraId="68F17828" w14:textId="77777777" w:rsidR="00CA5C4F" w:rsidRDefault="00261895">
      <w:pPr>
        <w:spacing w:after="152"/>
        <w:ind w:left="1201" w:right="2193" w:hanging="10"/>
      </w:pPr>
      <w:r>
        <w:t>State or Provincial Convention</w:t>
      </w:r>
    </w:p>
    <w:p w14:paraId="129B91A4" w14:textId="77777777" w:rsidR="00CA5C4F" w:rsidRDefault="00261895">
      <w:pPr>
        <w:spacing w:after="152"/>
        <w:ind w:left="1201" w:right="2193" w:hanging="10"/>
      </w:pPr>
      <w:r>
        <w:t>Fall Council meeting</w:t>
      </w:r>
    </w:p>
    <w:p w14:paraId="752F04C3" w14:textId="77777777" w:rsidR="00CA5C4F" w:rsidRDefault="00261895">
      <w:pPr>
        <w:spacing w:after="152"/>
        <w:ind w:left="1201" w:right="2193" w:hanging="10"/>
      </w:pPr>
      <w:r>
        <w:t>Other – Describe on reverse</w:t>
      </w:r>
    </w:p>
    <w:p w14:paraId="27D691EB" w14:textId="77777777" w:rsidR="00CA5C4F" w:rsidRDefault="00261895">
      <w:pPr>
        <w:spacing w:after="296"/>
        <w:ind w:left="1201" w:right="2193" w:hanging="10"/>
      </w:pPr>
      <w:r>
        <w:t>TOTAL AMOUNT</w:t>
      </w:r>
    </w:p>
    <w:tbl>
      <w:tblPr>
        <w:tblStyle w:val="TableGrid"/>
        <w:tblpPr w:vertAnchor="text" w:tblpX="6232" w:tblpY="43"/>
        <w:tblOverlap w:val="never"/>
        <w:tblW w:w="3015" w:type="dxa"/>
        <w:tblInd w:w="0" w:type="dxa"/>
        <w:tblCellMar>
          <w:left w:w="151" w:type="dxa"/>
          <w:right w:w="115" w:type="dxa"/>
        </w:tblCellMar>
        <w:tblLook w:val="04A0" w:firstRow="1" w:lastRow="0" w:firstColumn="1" w:lastColumn="0" w:noHBand="0" w:noVBand="1"/>
      </w:tblPr>
      <w:tblGrid>
        <w:gridCol w:w="3015"/>
      </w:tblGrid>
      <w:tr w:rsidR="00CA5C4F" w14:paraId="58F2C661" w14:textId="77777777">
        <w:trPr>
          <w:trHeight w:val="1335"/>
        </w:trPr>
        <w:tc>
          <w:tcPr>
            <w:tcW w:w="3015" w:type="dxa"/>
            <w:tcBorders>
              <w:top w:val="single" w:sz="6" w:space="0" w:color="000000"/>
              <w:left w:val="single" w:sz="6" w:space="0" w:color="000000"/>
              <w:bottom w:val="single" w:sz="6" w:space="0" w:color="000000"/>
              <w:right w:val="single" w:sz="6" w:space="0" w:color="000000"/>
            </w:tcBorders>
            <w:vAlign w:val="center"/>
          </w:tcPr>
          <w:p w14:paraId="6DA8BF8E" w14:textId="77777777" w:rsidR="00CA5C4F" w:rsidRDefault="00261895">
            <w:pPr>
              <w:spacing w:after="97"/>
            </w:pPr>
            <w:r>
              <w:rPr>
                <w:sz w:val="24"/>
              </w:rPr>
              <w:t>Date Paid:</w:t>
            </w:r>
          </w:p>
          <w:p w14:paraId="7DC9ACF5" w14:textId="77777777" w:rsidR="00CA5C4F" w:rsidRDefault="00261895">
            <w:pPr>
              <w:spacing w:after="97"/>
            </w:pPr>
            <w:r>
              <w:rPr>
                <w:sz w:val="24"/>
              </w:rPr>
              <w:t>Check number:</w:t>
            </w:r>
          </w:p>
          <w:p w14:paraId="3CFD354E" w14:textId="77777777" w:rsidR="00CA5C4F" w:rsidRDefault="00261895">
            <w:r>
              <w:rPr>
                <w:sz w:val="24"/>
              </w:rPr>
              <w:t>Amount Paid: $</w:t>
            </w:r>
          </w:p>
        </w:tc>
      </w:tr>
    </w:tbl>
    <w:p w14:paraId="74B1574B" w14:textId="77777777" w:rsidR="00CA5C4F" w:rsidRDefault="00261895">
      <w:pPr>
        <w:spacing w:after="5" w:line="250" w:lineRule="auto"/>
        <w:ind w:left="10" w:right="164" w:hanging="10"/>
      </w:pPr>
      <w:r>
        <w:rPr>
          <w:sz w:val="24"/>
        </w:rPr>
        <w:t>MAIL COMPLETED FORM AND RECEIPTS TO TREASURER</w:t>
      </w:r>
    </w:p>
    <w:p w14:paraId="526ED334" w14:textId="77777777" w:rsidR="00CA5C4F" w:rsidRDefault="00261895">
      <w:pPr>
        <w:pStyle w:val="Heading2"/>
        <w:spacing w:after="461"/>
      </w:pPr>
      <w:r>
        <w:t>AUDIT/COMPILATION COMPLETED FORM</w:t>
      </w:r>
    </w:p>
    <w:p w14:paraId="00A94E95" w14:textId="77777777" w:rsidR="00CA5C4F" w:rsidRDefault="00261895">
      <w:pPr>
        <w:spacing w:after="226" w:line="250" w:lineRule="auto"/>
        <w:ind w:left="10" w:hanging="10"/>
      </w:pPr>
      <w:r>
        <w:rPr>
          <w:sz w:val="24"/>
        </w:rPr>
        <w:t>Date___________________</w:t>
      </w:r>
    </w:p>
    <w:p w14:paraId="7A3851B0" w14:textId="77777777" w:rsidR="00CA5C4F" w:rsidRDefault="00261895">
      <w:pPr>
        <w:spacing w:after="773" w:line="240" w:lineRule="auto"/>
        <w:ind w:right="33"/>
        <w:jc w:val="both"/>
      </w:pPr>
      <w:r>
        <w:rPr>
          <w:sz w:val="24"/>
        </w:rPr>
        <w:t xml:space="preserve">The financial records of Chapter ______________________________________ # ________ have been reviewed by a committee of two members of the chapter. All requests for funds have receipts attached. The </w:t>
      </w:r>
      <w:r>
        <w:rPr>
          <w:sz w:val="24"/>
        </w:rPr>
        <w:t>check register has been reconciled with the monthly bank statements.</w:t>
      </w:r>
    </w:p>
    <w:p w14:paraId="5DA2C98B" w14:textId="77777777" w:rsidR="00CA5C4F" w:rsidRDefault="00261895">
      <w:pPr>
        <w:spacing w:after="5" w:line="250" w:lineRule="auto"/>
        <w:ind w:left="10" w:hanging="10"/>
      </w:pPr>
      <w:r>
        <w:rPr>
          <w:sz w:val="24"/>
        </w:rPr>
        <w:t>____________________________________    ________________________________________</w:t>
      </w:r>
    </w:p>
    <w:p w14:paraId="491AC192" w14:textId="77777777" w:rsidR="00CA5C4F" w:rsidRDefault="00261895">
      <w:pPr>
        <w:tabs>
          <w:tab w:val="center" w:pos="5055"/>
        </w:tabs>
        <w:spacing w:after="759" w:line="250" w:lineRule="auto"/>
      </w:pPr>
      <w:r>
        <w:rPr>
          <w:sz w:val="24"/>
        </w:rPr>
        <w:t>Signature</w:t>
      </w:r>
      <w:r>
        <w:rPr>
          <w:sz w:val="24"/>
        </w:rPr>
        <w:tab/>
      </w:r>
      <w:proofErr w:type="spellStart"/>
      <w:r>
        <w:rPr>
          <w:sz w:val="24"/>
        </w:rPr>
        <w:t>Signature</w:t>
      </w:r>
      <w:proofErr w:type="spellEnd"/>
    </w:p>
    <w:p w14:paraId="2280E358" w14:textId="77777777" w:rsidR="00CA5C4F" w:rsidRDefault="00261895">
      <w:pPr>
        <w:spacing w:after="5" w:line="250" w:lineRule="auto"/>
        <w:ind w:left="10" w:hanging="10"/>
      </w:pPr>
      <w:r>
        <w:rPr>
          <w:sz w:val="24"/>
        </w:rPr>
        <w:t>___________________________________      ________________________________________</w:t>
      </w:r>
    </w:p>
    <w:p w14:paraId="459E70A0" w14:textId="77777777" w:rsidR="00CA5C4F" w:rsidRDefault="00261895">
      <w:pPr>
        <w:tabs>
          <w:tab w:val="center" w:pos="5265"/>
        </w:tabs>
        <w:spacing w:after="759" w:line="250" w:lineRule="auto"/>
      </w:pPr>
      <w:r>
        <w:rPr>
          <w:sz w:val="24"/>
        </w:rPr>
        <w:t>Prin</w:t>
      </w:r>
      <w:r>
        <w:rPr>
          <w:sz w:val="24"/>
        </w:rPr>
        <w:t>ted Name</w:t>
      </w:r>
      <w:r>
        <w:rPr>
          <w:sz w:val="24"/>
        </w:rPr>
        <w:tab/>
        <w:t>Printed Name</w:t>
      </w:r>
    </w:p>
    <w:p w14:paraId="6A5372CE" w14:textId="77777777" w:rsidR="00CA5C4F" w:rsidRDefault="00261895">
      <w:pPr>
        <w:spacing w:after="5" w:line="250" w:lineRule="auto"/>
        <w:ind w:left="10" w:hanging="10"/>
      </w:pPr>
      <w:r>
        <w:rPr>
          <w:sz w:val="24"/>
        </w:rPr>
        <w:t>Suggestions or comments:</w:t>
      </w:r>
      <w:r>
        <w:br w:type="page"/>
      </w:r>
    </w:p>
    <w:p w14:paraId="1E682A05" w14:textId="77777777" w:rsidR="00CA5C4F" w:rsidRDefault="00261895">
      <w:pPr>
        <w:pStyle w:val="Heading2"/>
      </w:pPr>
      <w:r>
        <w:lastRenderedPageBreak/>
        <w:t xml:space="preserve">PROPOSED STATE or PROVINCIAL BUDGET </w:t>
      </w:r>
      <w:r>
        <w:rPr>
          <w:color w:val="FF0000"/>
        </w:rPr>
        <w:t>(Example)</w:t>
      </w:r>
    </w:p>
    <w:p w14:paraId="1D20CBD9" w14:textId="77777777" w:rsidR="00CA5C4F" w:rsidRDefault="00261895">
      <w:pPr>
        <w:spacing w:after="0"/>
        <w:ind w:right="33"/>
        <w:jc w:val="center"/>
      </w:pPr>
      <w:r>
        <w:rPr>
          <w:sz w:val="24"/>
          <w:u w:val="single" w:color="000000"/>
        </w:rPr>
        <w:t>June 1, 2021, to May 31, 2022</w:t>
      </w:r>
    </w:p>
    <w:p w14:paraId="0E3908FF" w14:textId="77777777" w:rsidR="00CA5C4F" w:rsidRDefault="00261895">
      <w:pPr>
        <w:spacing w:after="0"/>
        <w:ind w:left="21"/>
        <w:jc w:val="center"/>
      </w:pPr>
      <w:r>
        <w:rPr>
          <w:sz w:val="24"/>
        </w:rPr>
        <w:t xml:space="preserve"> </w:t>
      </w:r>
    </w:p>
    <w:p w14:paraId="3D1AC4DA" w14:textId="77777777" w:rsidR="00CA5C4F" w:rsidRDefault="00261895">
      <w:pPr>
        <w:spacing w:after="0"/>
        <w:ind w:left="-5" w:hanging="10"/>
      </w:pPr>
      <w:r>
        <w:rPr>
          <w:b/>
          <w:sz w:val="24"/>
          <w:u w:val="single" w:color="000000"/>
        </w:rPr>
        <w:t>Estimated Income</w:t>
      </w:r>
      <w:r>
        <w:rPr>
          <w:sz w:val="24"/>
        </w:rPr>
        <w:t>:</w:t>
      </w:r>
    </w:p>
    <w:p w14:paraId="46FEAB19" w14:textId="77777777" w:rsidR="00CA5C4F" w:rsidRDefault="00261895">
      <w:pPr>
        <w:spacing w:after="0"/>
        <w:ind w:left="720"/>
      </w:pPr>
      <w:r>
        <w:rPr>
          <w:sz w:val="24"/>
        </w:rPr>
        <w:t>Dues – 500 members in the State or Province at $10.00* each</w:t>
      </w:r>
      <w:proofErr w:type="gramStart"/>
      <w:r>
        <w:rPr>
          <w:sz w:val="24"/>
        </w:rPr>
        <w:t xml:space="preserve"> ..</w:t>
      </w:r>
      <w:proofErr w:type="gramEnd"/>
      <w:r>
        <w:rPr>
          <w:sz w:val="24"/>
        </w:rPr>
        <w:t>$5,000</w:t>
      </w:r>
    </w:p>
    <w:p w14:paraId="32F6B7FF" w14:textId="77777777" w:rsidR="00CA5C4F" w:rsidRDefault="00261895">
      <w:pPr>
        <w:spacing w:after="5" w:line="250" w:lineRule="auto"/>
        <w:ind w:left="715" w:hanging="10"/>
      </w:pPr>
      <w:r>
        <w:rPr>
          <w:sz w:val="24"/>
        </w:rPr>
        <w:t xml:space="preserve">Ways and </w:t>
      </w:r>
      <w:proofErr w:type="gramStart"/>
      <w:r>
        <w:rPr>
          <w:sz w:val="24"/>
        </w:rPr>
        <w:t>Means</w:t>
      </w:r>
      <w:proofErr w:type="gramEnd"/>
      <w:r>
        <w:rPr>
          <w:sz w:val="24"/>
        </w:rPr>
        <w:t>..........................................................................$1,000</w:t>
      </w:r>
    </w:p>
    <w:p w14:paraId="3DFD8A47" w14:textId="77777777" w:rsidR="00CA5C4F" w:rsidRDefault="00261895">
      <w:pPr>
        <w:spacing w:after="5" w:line="250" w:lineRule="auto"/>
        <w:ind w:left="715" w:hanging="10"/>
      </w:pPr>
      <w:r>
        <w:rPr>
          <w:sz w:val="24"/>
        </w:rPr>
        <w:t>President Travel Fund donations – fundraisers ...........................$1,000</w:t>
      </w:r>
    </w:p>
    <w:p w14:paraId="42AE9B10" w14:textId="77777777" w:rsidR="00CA5C4F" w:rsidRDefault="00261895">
      <w:pPr>
        <w:spacing w:after="5" w:line="250" w:lineRule="auto"/>
        <w:ind w:left="715" w:hanging="10"/>
      </w:pPr>
      <w:r>
        <w:rPr>
          <w:sz w:val="24"/>
        </w:rPr>
        <w:t xml:space="preserve">Interest earned.............................................................................$  </w:t>
      </w:r>
      <w:r>
        <w:rPr>
          <w:sz w:val="24"/>
        </w:rPr>
        <w:t xml:space="preserve">   10</w:t>
      </w:r>
    </w:p>
    <w:p w14:paraId="3F7F836A" w14:textId="77777777" w:rsidR="00CA5C4F" w:rsidRDefault="00261895">
      <w:pPr>
        <w:spacing w:after="5" w:line="250" w:lineRule="auto"/>
        <w:ind w:left="715" w:hanging="10"/>
      </w:pPr>
      <w:r>
        <w:rPr>
          <w:sz w:val="24"/>
        </w:rPr>
        <w:t>State or Provincial Convention Advance returned.......................$</w:t>
      </w:r>
      <w:r>
        <w:rPr>
          <w:sz w:val="24"/>
          <w:u w:val="single" w:color="000000"/>
        </w:rPr>
        <w:t xml:space="preserve">   500</w:t>
      </w:r>
    </w:p>
    <w:p w14:paraId="19E141BE" w14:textId="77777777" w:rsidR="00CA5C4F" w:rsidRDefault="00261895">
      <w:pPr>
        <w:tabs>
          <w:tab w:val="center" w:pos="7225"/>
        </w:tabs>
        <w:spacing w:after="264" w:line="265" w:lineRule="auto"/>
        <w:ind w:left="-15"/>
      </w:pPr>
      <w:r>
        <w:rPr>
          <w:b/>
          <w:sz w:val="24"/>
        </w:rPr>
        <w:t>TOTAL INCOME</w:t>
      </w:r>
      <w:r>
        <w:rPr>
          <w:b/>
          <w:sz w:val="24"/>
        </w:rPr>
        <w:tab/>
        <w:t>$7,010</w:t>
      </w:r>
    </w:p>
    <w:p w14:paraId="71A3CD65" w14:textId="77777777" w:rsidR="00CA5C4F" w:rsidRDefault="00261895">
      <w:pPr>
        <w:spacing w:after="0"/>
        <w:ind w:left="-5" w:hanging="10"/>
      </w:pPr>
      <w:r>
        <w:rPr>
          <w:b/>
          <w:sz w:val="24"/>
          <w:u w:val="single" w:color="000000"/>
        </w:rPr>
        <w:t>Estimated Disbursements</w:t>
      </w:r>
      <w:r>
        <w:rPr>
          <w:b/>
          <w:sz w:val="24"/>
        </w:rPr>
        <w:t>:</w:t>
      </w:r>
    </w:p>
    <w:p w14:paraId="340B7E73" w14:textId="77777777" w:rsidR="00CA5C4F" w:rsidRDefault="00261895">
      <w:pPr>
        <w:spacing w:after="5" w:line="250" w:lineRule="auto"/>
        <w:ind w:left="715" w:hanging="10"/>
      </w:pPr>
      <w:r>
        <w:rPr>
          <w:sz w:val="24"/>
        </w:rPr>
        <w:t>President’s administrative expenses............................................$   100</w:t>
      </w:r>
    </w:p>
    <w:p w14:paraId="37FEC4D7" w14:textId="77777777" w:rsidR="00CA5C4F" w:rsidRDefault="00261895">
      <w:pPr>
        <w:spacing w:after="5" w:line="250" w:lineRule="auto"/>
        <w:ind w:left="715" w:right="1613" w:hanging="10"/>
      </w:pPr>
      <w:r>
        <w:rPr>
          <w:sz w:val="24"/>
        </w:rPr>
        <w:t>President’s Travel Fund.................</w:t>
      </w:r>
      <w:r>
        <w:rPr>
          <w:sz w:val="24"/>
        </w:rPr>
        <w:t>...............................................$1,000 1</w:t>
      </w:r>
      <w:r>
        <w:rPr>
          <w:sz w:val="24"/>
          <w:vertAlign w:val="superscript"/>
        </w:rPr>
        <w:t>st</w:t>
      </w:r>
      <w:r>
        <w:rPr>
          <w:sz w:val="24"/>
        </w:rPr>
        <w:t xml:space="preserve"> Vice President..........................................................................$   100 2</w:t>
      </w:r>
      <w:r>
        <w:rPr>
          <w:sz w:val="24"/>
          <w:vertAlign w:val="superscript"/>
        </w:rPr>
        <w:t>nd</w:t>
      </w:r>
      <w:r>
        <w:rPr>
          <w:sz w:val="24"/>
        </w:rPr>
        <w:t xml:space="preserve"> Vice President .........................................................................$     50 Rec. Secretary...............................................................................$   100</w:t>
      </w:r>
    </w:p>
    <w:p w14:paraId="43D23563" w14:textId="77777777" w:rsidR="00CA5C4F" w:rsidRDefault="00261895">
      <w:pPr>
        <w:spacing w:after="5" w:line="250" w:lineRule="auto"/>
        <w:ind w:left="715" w:hanging="10"/>
      </w:pPr>
      <w:r>
        <w:rPr>
          <w:sz w:val="24"/>
        </w:rPr>
        <w:t>Corresponding Secretary..................................</w:t>
      </w:r>
      <w:r>
        <w:rPr>
          <w:sz w:val="24"/>
        </w:rPr>
        <w:t>............................$   100</w:t>
      </w:r>
    </w:p>
    <w:p w14:paraId="7256E32A" w14:textId="77777777" w:rsidR="00CA5C4F" w:rsidRDefault="00261895">
      <w:pPr>
        <w:spacing w:after="5" w:line="250" w:lineRule="auto"/>
        <w:ind w:left="715" w:hanging="10"/>
      </w:pPr>
      <w:r>
        <w:rPr>
          <w:sz w:val="24"/>
        </w:rPr>
        <w:t>Treasurer ......................................................................................$   100</w:t>
      </w:r>
    </w:p>
    <w:p w14:paraId="0A55B80C" w14:textId="77777777" w:rsidR="00CA5C4F" w:rsidRDefault="00261895">
      <w:pPr>
        <w:spacing w:after="5" w:line="250" w:lineRule="auto"/>
        <w:ind w:left="715" w:hanging="10"/>
      </w:pPr>
      <w:r>
        <w:rPr>
          <w:sz w:val="24"/>
        </w:rPr>
        <w:t>Historian .......................................................................................$     50</w:t>
      </w:r>
    </w:p>
    <w:p w14:paraId="15826C85" w14:textId="77777777" w:rsidR="00CA5C4F" w:rsidRDefault="00261895">
      <w:pPr>
        <w:spacing w:after="5" w:line="250" w:lineRule="auto"/>
        <w:ind w:left="715" w:hanging="10"/>
      </w:pPr>
      <w:r>
        <w:rPr>
          <w:sz w:val="24"/>
        </w:rPr>
        <w:t>Parliament</w:t>
      </w:r>
      <w:r>
        <w:rPr>
          <w:sz w:val="24"/>
        </w:rPr>
        <w:t>arian ............................................................................$     25</w:t>
      </w:r>
    </w:p>
    <w:p w14:paraId="4789DAB8" w14:textId="77777777" w:rsidR="00CA5C4F" w:rsidRDefault="00261895">
      <w:pPr>
        <w:spacing w:after="5" w:line="250" w:lineRule="auto"/>
        <w:ind w:left="715" w:hanging="10"/>
      </w:pPr>
      <w:r>
        <w:rPr>
          <w:sz w:val="24"/>
        </w:rPr>
        <w:t>Nominating Chairman...................................................................$     50</w:t>
      </w:r>
    </w:p>
    <w:p w14:paraId="0E98ABB9" w14:textId="77777777" w:rsidR="00CA5C4F" w:rsidRDefault="00261895">
      <w:pPr>
        <w:spacing w:after="5" w:line="250" w:lineRule="auto"/>
        <w:ind w:left="715" w:hanging="10"/>
      </w:pPr>
      <w:r>
        <w:rPr>
          <w:sz w:val="24"/>
        </w:rPr>
        <w:t>P&amp;R Chairman..........................................................</w:t>
      </w:r>
      <w:r>
        <w:rPr>
          <w:sz w:val="24"/>
        </w:rPr>
        <w:t>.....................</w:t>
      </w:r>
      <w:r>
        <w:rPr>
          <w:sz w:val="24"/>
          <w:u w:val="single" w:color="000000"/>
        </w:rPr>
        <w:t>$     50</w:t>
      </w:r>
    </w:p>
    <w:p w14:paraId="12009ABF" w14:textId="77777777" w:rsidR="00CA5C4F" w:rsidRDefault="00261895">
      <w:pPr>
        <w:tabs>
          <w:tab w:val="center" w:pos="2395"/>
          <w:tab w:val="center" w:pos="7225"/>
        </w:tabs>
        <w:spacing w:after="264" w:line="265" w:lineRule="auto"/>
      </w:pPr>
      <w:r>
        <w:tab/>
      </w:r>
      <w:r>
        <w:rPr>
          <w:b/>
          <w:sz w:val="24"/>
        </w:rPr>
        <w:t>Officers and Committee expenses</w:t>
      </w:r>
      <w:r>
        <w:rPr>
          <w:b/>
          <w:sz w:val="24"/>
        </w:rPr>
        <w:tab/>
        <w:t>$1,725</w:t>
      </w:r>
    </w:p>
    <w:p w14:paraId="3C3D5041" w14:textId="77777777" w:rsidR="00CA5C4F" w:rsidRDefault="00261895">
      <w:pPr>
        <w:spacing w:after="5" w:line="250" w:lineRule="auto"/>
        <w:ind w:left="715" w:hanging="10"/>
      </w:pPr>
      <w:r>
        <w:rPr>
          <w:sz w:val="24"/>
        </w:rPr>
        <w:t>Newsletter (2 issues)....................................................................$1,500</w:t>
      </w:r>
    </w:p>
    <w:p w14:paraId="173C904D" w14:textId="77777777" w:rsidR="00CA5C4F" w:rsidRDefault="00261895">
      <w:pPr>
        <w:spacing w:after="5" w:line="250" w:lineRule="auto"/>
        <w:ind w:left="715" w:hanging="10"/>
      </w:pPr>
      <w:r>
        <w:rPr>
          <w:sz w:val="24"/>
        </w:rPr>
        <w:t xml:space="preserve">State P &amp; R Grants allocation </w:t>
      </w:r>
      <w:r>
        <w:rPr>
          <w:sz w:val="24"/>
        </w:rPr>
        <w:t>.......................................................$1,500</w:t>
      </w:r>
    </w:p>
    <w:p w14:paraId="0978A6C7" w14:textId="77777777" w:rsidR="00CA5C4F" w:rsidRDefault="00261895">
      <w:pPr>
        <w:spacing w:after="5" w:line="250" w:lineRule="auto"/>
        <w:ind w:left="715" w:hanging="10"/>
      </w:pPr>
      <w:r>
        <w:rPr>
          <w:sz w:val="24"/>
        </w:rPr>
        <w:t>Donations to International Funds ................................................$1,500</w:t>
      </w:r>
    </w:p>
    <w:p w14:paraId="74A2DABC" w14:textId="77777777" w:rsidR="00CA5C4F" w:rsidRDefault="00261895">
      <w:pPr>
        <w:spacing w:after="5" w:line="250" w:lineRule="auto"/>
        <w:ind w:left="715" w:hanging="10"/>
      </w:pPr>
      <w:r>
        <w:rPr>
          <w:sz w:val="24"/>
        </w:rPr>
        <w:t>State or Provincial Convention Advance ......................................$   500</w:t>
      </w:r>
    </w:p>
    <w:p w14:paraId="26AE5236" w14:textId="77777777" w:rsidR="00CA5C4F" w:rsidRDefault="00261895">
      <w:pPr>
        <w:spacing w:after="5" w:line="250" w:lineRule="auto"/>
        <w:ind w:left="715" w:hanging="10"/>
      </w:pPr>
      <w:r>
        <w:rPr>
          <w:sz w:val="24"/>
        </w:rPr>
        <w:t>Misc. ...............</w:t>
      </w:r>
      <w:r>
        <w:rPr>
          <w:sz w:val="24"/>
        </w:rPr>
        <w:t>..............................................................................</w:t>
      </w:r>
      <w:r>
        <w:rPr>
          <w:sz w:val="24"/>
          <w:u w:val="single" w:color="000000"/>
        </w:rPr>
        <w:t>$   285</w:t>
      </w:r>
    </w:p>
    <w:p w14:paraId="0894BB76" w14:textId="77777777" w:rsidR="00CA5C4F" w:rsidRDefault="00261895">
      <w:pPr>
        <w:spacing w:after="279" w:line="265" w:lineRule="auto"/>
        <w:ind w:left="6900" w:hanging="10"/>
      </w:pPr>
      <w:r>
        <w:rPr>
          <w:b/>
          <w:sz w:val="24"/>
        </w:rPr>
        <w:t>$5,285</w:t>
      </w:r>
    </w:p>
    <w:p w14:paraId="4CE8492D" w14:textId="77777777" w:rsidR="00CA5C4F" w:rsidRDefault="00261895">
      <w:pPr>
        <w:tabs>
          <w:tab w:val="center" w:pos="7225"/>
        </w:tabs>
        <w:spacing w:after="264" w:line="265" w:lineRule="auto"/>
        <w:ind w:left="-15"/>
      </w:pPr>
      <w:r>
        <w:rPr>
          <w:b/>
          <w:sz w:val="24"/>
        </w:rPr>
        <w:t>TOTAL DISBURSEMENTS</w:t>
      </w:r>
      <w:r>
        <w:rPr>
          <w:b/>
          <w:sz w:val="24"/>
        </w:rPr>
        <w:tab/>
        <w:t>$6,010</w:t>
      </w:r>
    </w:p>
    <w:p w14:paraId="064C1CBE" w14:textId="77777777" w:rsidR="00CA5C4F" w:rsidRDefault="00261895">
      <w:pPr>
        <w:spacing w:after="299" w:line="250" w:lineRule="auto"/>
        <w:ind w:left="540" w:hanging="180"/>
      </w:pPr>
      <w:r>
        <w:rPr>
          <w:sz w:val="24"/>
        </w:rPr>
        <w:t>* The $10 per capita from International Dues is allocated to the State or Provincial organization in Chartered States or Provinces.</w:t>
      </w:r>
    </w:p>
    <w:p w14:paraId="30F74CE3" w14:textId="77777777" w:rsidR="00CA5C4F" w:rsidRDefault="00261895">
      <w:pPr>
        <w:tabs>
          <w:tab w:val="center" w:pos="2698"/>
        </w:tabs>
        <w:spacing w:after="5" w:line="250" w:lineRule="auto"/>
      </w:pPr>
      <w:r>
        <w:rPr>
          <w:b/>
          <w:sz w:val="24"/>
        </w:rPr>
        <w:t>Tips</w:t>
      </w:r>
      <w:r>
        <w:rPr>
          <w:sz w:val="24"/>
        </w:rPr>
        <w:t>:</w:t>
      </w:r>
      <w:r>
        <w:rPr>
          <w:sz w:val="24"/>
        </w:rPr>
        <w:tab/>
        <w:t>The budget is provided only as a sample.</w:t>
      </w:r>
    </w:p>
    <w:p w14:paraId="1A4D6C38" w14:textId="77777777" w:rsidR="00CA5C4F" w:rsidRDefault="00261895">
      <w:pPr>
        <w:spacing w:after="5" w:line="250" w:lineRule="auto"/>
        <w:ind w:left="715" w:hanging="10"/>
      </w:pPr>
      <w:r>
        <w:rPr>
          <w:sz w:val="24"/>
        </w:rPr>
        <w:t>Keep it simple.</w:t>
      </w:r>
    </w:p>
    <w:p w14:paraId="273D6C53" w14:textId="77777777" w:rsidR="00CA5C4F" w:rsidRDefault="00261895">
      <w:pPr>
        <w:spacing w:after="279" w:line="250" w:lineRule="auto"/>
        <w:ind w:left="715" w:hanging="10"/>
      </w:pPr>
      <w:r>
        <w:rPr>
          <w:sz w:val="24"/>
        </w:rPr>
        <w:t>The expense for newsletters and mailings may be minimized if the internet is promoted.</w:t>
      </w:r>
    </w:p>
    <w:p w14:paraId="7A7166AB" w14:textId="77777777" w:rsidR="00CA5C4F" w:rsidRDefault="00261895">
      <w:pPr>
        <w:spacing w:after="0"/>
        <w:ind w:left="-5" w:hanging="10"/>
      </w:pPr>
      <w:r>
        <w:rPr>
          <w:b/>
          <w:i/>
          <w:sz w:val="24"/>
        </w:rPr>
        <w:t xml:space="preserve">Note: It is the State or Provincial Treasurers responsibility to send a copy of the Financial </w:t>
      </w:r>
    </w:p>
    <w:p w14:paraId="6B7CA900" w14:textId="77777777" w:rsidR="00CA5C4F" w:rsidRDefault="00261895">
      <w:pPr>
        <w:spacing w:after="0"/>
        <w:ind w:left="-5" w:hanging="10"/>
      </w:pPr>
      <w:r>
        <w:rPr>
          <w:b/>
          <w:i/>
          <w:sz w:val="24"/>
        </w:rPr>
        <w:t xml:space="preserve">Statement, the </w:t>
      </w:r>
      <w:r>
        <w:rPr>
          <w:b/>
          <w:i/>
          <w:sz w:val="24"/>
        </w:rPr>
        <w:t xml:space="preserve">Proposed Budget and the new State or Provincial officers’ roster to the </w:t>
      </w:r>
    </w:p>
    <w:p w14:paraId="286C6102" w14:textId="77777777" w:rsidR="00CA5C4F" w:rsidRDefault="00261895">
      <w:pPr>
        <w:spacing w:after="3"/>
        <w:ind w:left="-5" w:hanging="10"/>
      </w:pPr>
      <w:r>
        <w:rPr>
          <w:b/>
          <w:i/>
          <w:sz w:val="24"/>
        </w:rPr>
        <w:t>International Treasurer by June 30</w:t>
      </w:r>
      <w:r>
        <w:rPr>
          <w:b/>
          <w:i/>
          <w:sz w:val="24"/>
          <w:vertAlign w:val="superscript"/>
        </w:rPr>
        <w:t>th</w:t>
      </w:r>
      <w:r>
        <w:rPr>
          <w:b/>
          <w:i/>
          <w:sz w:val="24"/>
        </w:rPr>
        <w:t>. (</w:t>
      </w:r>
      <w:r>
        <w:rPr>
          <w:i/>
          <w:sz w:val="24"/>
        </w:rPr>
        <w:t>Ref. International Bylaws, Article XV, Sec. 13.)</w:t>
      </w:r>
    </w:p>
    <w:p w14:paraId="60D254E1" w14:textId="77777777" w:rsidR="00CA5C4F" w:rsidRDefault="00261895">
      <w:pPr>
        <w:pStyle w:val="Heading2"/>
        <w:spacing w:after="259"/>
      </w:pPr>
      <w:r>
        <w:lastRenderedPageBreak/>
        <w:t>STATE or PROVINCIAL FINANCIAL REPORT</w:t>
      </w:r>
    </w:p>
    <w:p w14:paraId="000F1CB3" w14:textId="77777777" w:rsidR="00CA5C4F" w:rsidRDefault="00261895">
      <w:pPr>
        <w:spacing w:after="0"/>
      </w:pPr>
      <w:r>
        <w:rPr>
          <w:b/>
          <w:sz w:val="28"/>
          <w:u w:val="single" w:color="000000"/>
        </w:rPr>
        <w:t>General Fund</w:t>
      </w:r>
    </w:p>
    <w:p w14:paraId="5ECCB426" w14:textId="77777777" w:rsidR="00CA5C4F" w:rsidRDefault="00261895">
      <w:pPr>
        <w:spacing w:after="146" w:line="338" w:lineRule="auto"/>
        <w:ind w:left="10" w:right="123" w:hanging="10"/>
      </w:pPr>
      <w:r>
        <w:rPr>
          <w:b/>
          <w:sz w:val="24"/>
        </w:rPr>
        <w:t>Balance on hand as of June 1, 2021</w:t>
      </w:r>
      <w:r>
        <w:rPr>
          <w:sz w:val="24"/>
        </w:rPr>
        <w:t>.............................................................</w:t>
      </w:r>
      <w:r>
        <w:rPr>
          <w:b/>
          <w:sz w:val="24"/>
        </w:rPr>
        <w:t xml:space="preserve">$_________ </w:t>
      </w:r>
      <w:r>
        <w:rPr>
          <w:sz w:val="24"/>
        </w:rPr>
        <w:t>Receipts:</w:t>
      </w:r>
    </w:p>
    <w:p w14:paraId="6E280DB0" w14:textId="77777777" w:rsidR="00CA5C4F" w:rsidRDefault="00261895">
      <w:pPr>
        <w:spacing w:after="253" w:line="250" w:lineRule="auto"/>
        <w:ind w:left="715" w:hanging="10"/>
      </w:pPr>
      <w:r>
        <w:rPr>
          <w:sz w:val="24"/>
        </w:rPr>
        <w:t>Dues - $10 per member.........................................$_________</w:t>
      </w:r>
    </w:p>
    <w:p w14:paraId="11A21865" w14:textId="77777777" w:rsidR="00CA5C4F" w:rsidRDefault="00261895">
      <w:pPr>
        <w:spacing w:after="253" w:line="250" w:lineRule="auto"/>
        <w:ind w:left="715" w:hanging="10"/>
      </w:pPr>
      <w:r>
        <w:rPr>
          <w:sz w:val="24"/>
        </w:rPr>
        <w:t>_____________________ ...................................$_________</w:t>
      </w:r>
    </w:p>
    <w:p w14:paraId="128E8D1F" w14:textId="77777777" w:rsidR="00CA5C4F" w:rsidRDefault="00261895">
      <w:pPr>
        <w:spacing w:after="253" w:line="250" w:lineRule="auto"/>
        <w:ind w:left="10" w:hanging="10"/>
      </w:pPr>
      <w:r>
        <w:rPr>
          <w:sz w:val="24"/>
        </w:rPr>
        <w:t>Total Receipts...................</w:t>
      </w:r>
      <w:r>
        <w:rPr>
          <w:sz w:val="24"/>
        </w:rPr>
        <w:t>...............................................</w:t>
      </w:r>
      <w:r>
        <w:rPr>
          <w:b/>
          <w:sz w:val="24"/>
        </w:rPr>
        <w:t>$_________</w:t>
      </w:r>
    </w:p>
    <w:p w14:paraId="01C89B1C" w14:textId="77777777" w:rsidR="00CA5C4F" w:rsidRDefault="00261895">
      <w:pPr>
        <w:spacing w:after="253" w:line="250" w:lineRule="auto"/>
        <w:ind w:left="10" w:hanging="10"/>
      </w:pPr>
      <w:r>
        <w:rPr>
          <w:sz w:val="24"/>
        </w:rPr>
        <w:t>Disbursements: (list expenses from the General Fund)</w:t>
      </w:r>
    </w:p>
    <w:p w14:paraId="07F3212C" w14:textId="77777777" w:rsidR="00CA5C4F" w:rsidRDefault="00261895">
      <w:pPr>
        <w:spacing w:after="253" w:line="250" w:lineRule="auto"/>
        <w:ind w:left="715" w:hanging="10"/>
      </w:pPr>
      <w:r>
        <w:rPr>
          <w:sz w:val="24"/>
        </w:rPr>
        <w:t>____________________ .....................................$_________</w:t>
      </w:r>
    </w:p>
    <w:p w14:paraId="154C379B" w14:textId="77777777" w:rsidR="00CA5C4F" w:rsidRDefault="00261895">
      <w:pPr>
        <w:spacing w:after="268" w:line="250" w:lineRule="auto"/>
        <w:ind w:left="10" w:hanging="10"/>
      </w:pPr>
      <w:r>
        <w:rPr>
          <w:sz w:val="24"/>
        </w:rPr>
        <w:t>Total Disbursements........................................................</w:t>
      </w:r>
      <w:r>
        <w:rPr>
          <w:b/>
          <w:sz w:val="24"/>
        </w:rPr>
        <w:t>$</w:t>
      </w:r>
      <w:r>
        <w:rPr>
          <w:b/>
          <w:sz w:val="24"/>
        </w:rPr>
        <w:t>_________</w:t>
      </w:r>
    </w:p>
    <w:p w14:paraId="27FDFCA2" w14:textId="77777777" w:rsidR="00CA5C4F" w:rsidRDefault="00261895">
      <w:pPr>
        <w:spacing w:after="157" w:line="265" w:lineRule="auto"/>
        <w:ind w:left="-5" w:hanging="10"/>
      </w:pPr>
      <w:r>
        <w:rPr>
          <w:b/>
          <w:sz w:val="24"/>
        </w:rPr>
        <w:t xml:space="preserve">BALANCE IN GENERAL FUND AS OF May 31, </w:t>
      </w:r>
      <w:proofErr w:type="gramStart"/>
      <w:r>
        <w:rPr>
          <w:b/>
          <w:sz w:val="24"/>
        </w:rPr>
        <w:t>2022</w:t>
      </w:r>
      <w:proofErr w:type="gramEnd"/>
      <w:r>
        <w:rPr>
          <w:b/>
          <w:sz w:val="24"/>
        </w:rPr>
        <w:t xml:space="preserve"> </w:t>
      </w:r>
      <w:r>
        <w:rPr>
          <w:sz w:val="24"/>
        </w:rPr>
        <w:t>......................................</w:t>
      </w:r>
      <w:r>
        <w:rPr>
          <w:b/>
          <w:sz w:val="24"/>
        </w:rPr>
        <w:t>$_________</w:t>
      </w:r>
    </w:p>
    <w:p w14:paraId="55D19A72" w14:textId="77777777" w:rsidR="00CA5C4F" w:rsidRDefault="00261895">
      <w:pPr>
        <w:spacing w:after="365"/>
      </w:pPr>
      <w:r>
        <w:rPr>
          <w:noProof/>
        </w:rPr>
        <mc:AlternateContent>
          <mc:Choice Requires="wpg">
            <w:drawing>
              <wp:inline distT="0" distB="0" distL="0" distR="0" wp14:anchorId="185B9B7A" wp14:editId="0D6868C5">
                <wp:extent cx="5955030" cy="19050"/>
                <wp:effectExtent l="0" t="0" r="0" b="0"/>
                <wp:docPr id="9627" name="Group 9627"/>
                <wp:cNvGraphicFramePr/>
                <a:graphic xmlns:a="http://schemas.openxmlformats.org/drawingml/2006/main">
                  <a:graphicData uri="http://schemas.microsoft.com/office/word/2010/wordprocessingGroup">
                    <wpg:wgp>
                      <wpg:cNvGrpSpPr/>
                      <wpg:grpSpPr>
                        <a:xfrm>
                          <a:off x="0" y="0"/>
                          <a:ext cx="5955030" cy="19050"/>
                          <a:chOff x="0" y="0"/>
                          <a:chExt cx="5955030" cy="19050"/>
                        </a:xfrm>
                      </wpg:grpSpPr>
                      <wps:wsp>
                        <wps:cNvPr id="12913" name="Shape 12913"/>
                        <wps:cNvSpPr/>
                        <wps:spPr>
                          <a:xfrm>
                            <a:off x="0" y="0"/>
                            <a:ext cx="5955030" cy="19050"/>
                          </a:xfrm>
                          <a:custGeom>
                            <a:avLst/>
                            <a:gdLst/>
                            <a:ahLst/>
                            <a:cxnLst/>
                            <a:rect l="0" t="0" r="0" b="0"/>
                            <a:pathLst>
                              <a:path w="5955030" h="19050">
                                <a:moveTo>
                                  <a:pt x="0" y="0"/>
                                </a:moveTo>
                                <a:lnTo>
                                  <a:pt x="5955030" y="0"/>
                                </a:lnTo>
                                <a:lnTo>
                                  <a:pt x="5955030" y="19050"/>
                                </a:lnTo>
                                <a:lnTo>
                                  <a:pt x="0" y="1905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g:wgp>
                  </a:graphicData>
                </a:graphic>
              </wp:inline>
            </w:drawing>
          </mc:Choice>
          <mc:Fallback xmlns:a="http://schemas.openxmlformats.org/drawingml/2006/main">
            <w:pict>
              <v:group id="Group 9627" style="width:468.9pt;height:1.5pt;mso-position-horizontal-relative:char;mso-position-vertical-relative:line" coordsize="59550,190">
                <v:shape id="Shape 12914" style="position:absolute;width:59550;height:190;left:0;top:0;" coordsize="5955030,19050" path="m0,0l5955030,0l5955030,19050l0,19050l0,0">
                  <v:stroke weight="0pt" endcap="flat" joinstyle="miter" miterlimit="10" on="false" color="#000000" opacity="0"/>
                  <v:fill on="true" color="#a0a0a0"/>
                </v:shape>
              </v:group>
            </w:pict>
          </mc:Fallback>
        </mc:AlternateContent>
      </w:r>
    </w:p>
    <w:p w14:paraId="651EE376" w14:textId="77777777" w:rsidR="00CA5C4F" w:rsidRDefault="00261895">
      <w:pPr>
        <w:spacing w:after="243"/>
        <w:ind w:left="-5" w:hanging="10"/>
      </w:pPr>
      <w:r>
        <w:rPr>
          <w:b/>
          <w:sz w:val="24"/>
          <w:u w:val="single" w:color="000000"/>
        </w:rPr>
        <w:t>PRESERVATION AND RESTORATION FUND:</w:t>
      </w:r>
    </w:p>
    <w:p w14:paraId="6D091881" w14:textId="77777777" w:rsidR="00CA5C4F" w:rsidRDefault="00261895">
      <w:pPr>
        <w:spacing w:after="253" w:line="250" w:lineRule="auto"/>
        <w:ind w:left="10" w:hanging="10"/>
      </w:pPr>
      <w:r>
        <w:rPr>
          <w:b/>
          <w:sz w:val="24"/>
        </w:rPr>
        <w:t>Balance on hand as of June 1, 2021</w:t>
      </w:r>
      <w:r>
        <w:rPr>
          <w:sz w:val="24"/>
        </w:rPr>
        <w:t>.............................................................</w:t>
      </w:r>
      <w:r>
        <w:rPr>
          <w:b/>
          <w:sz w:val="24"/>
        </w:rPr>
        <w:t>$_________</w:t>
      </w:r>
    </w:p>
    <w:p w14:paraId="10FE099F" w14:textId="77777777" w:rsidR="00CA5C4F" w:rsidRDefault="00261895">
      <w:pPr>
        <w:spacing w:after="253" w:line="250" w:lineRule="auto"/>
        <w:ind w:left="10" w:hanging="10"/>
      </w:pPr>
      <w:r>
        <w:rPr>
          <w:sz w:val="24"/>
        </w:rPr>
        <w:t>Receipts:</w:t>
      </w:r>
    </w:p>
    <w:p w14:paraId="7CC3DCDE" w14:textId="77777777" w:rsidR="00CA5C4F" w:rsidRDefault="00261895">
      <w:pPr>
        <w:spacing w:after="253" w:line="250" w:lineRule="auto"/>
        <w:ind w:left="715" w:hanging="10"/>
      </w:pPr>
      <w:r>
        <w:rPr>
          <w:sz w:val="24"/>
        </w:rPr>
        <w:t>Donations from Chapters ....................................$___________</w:t>
      </w:r>
    </w:p>
    <w:p w14:paraId="00FD3520" w14:textId="77777777" w:rsidR="00CA5C4F" w:rsidRDefault="00261895">
      <w:pPr>
        <w:spacing w:after="253" w:line="250" w:lineRule="auto"/>
        <w:ind w:left="715" w:hanging="10"/>
      </w:pPr>
      <w:r>
        <w:rPr>
          <w:sz w:val="24"/>
        </w:rPr>
        <w:t>Memorials, misc. donations…………………………</w:t>
      </w:r>
      <w:proofErr w:type="gramStart"/>
      <w:r>
        <w:rPr>
          <w:sz w:val="24"/>
        </w:rPr>
        <w:t>.....</w:t>
      </w:r>
      <w:proofErr w:type="gramEnd"/>
      <w:r>
        <w:rPr>
          <w:sz w:val="24"/>
        </w:rPr>
        <w:t>$___________</w:t>
      </w:r>
    </w:p>
    <w:p w14:paraId="0CEBC580" w14:textId="77777777" w:rsidR="00CA5C4F" w:rsidRDefault="00261895">
      <w:pPr>
        <w:spacing w:after="253" w:line="250" w:lineRule="auto"/>
        <w:ind w:left="10" w:hanging="10"/>
      </w:pPr>
      <w:r>
        <w:rPr>
          <w:sz w:val="24"/>
        </w:rPr>
        <w:t>Disbursements:</w:t>
      </w:r>
    </w:p>
    <w:p w14:paraId="4C046DCE" w14:textId="77777777" w:rsidR="00CA5C4F" w:rsidRDefault="00261895">
      <w:pPr>
        <w:spacing w:after="253" w:line="250" w:lineRule="auto"/>
        <w:ind w:left="715" w:hanging="10"/>
      </w:pPr>
      <w:r>
        <w:rPr>
          <w:sz w:val="24"/>
        </w:rPr>
        <w:t xml:space="preserve">State or Provincial P&amp;R </w:t>
      </w:r>
      <w:r>
        <w:rPr>
          <w:sz w:val="24"/>
        </w:rPr>
        <w:t>Grants............................$_________</w:t>
      </w:r>
    </w:p>
    <w:p w14:paraId="60F566EA" w14:textId="77777777" w:rsidR="00CA5C4F" w:rsidRDefault="00261895">
      <w:pPr>
        <w:spacing w:after="278" w:line="250" w:lineRule="auto"/>
        <w:ind w:left="10" w:hanging="10"/>
      </w:pPr>
      <w:r>
        <w:rPr>
          <w:b/>
          <w:sz w:val="24"/>
        </w:rPr>
        <w:t>Balance in P&amp;R Fund as of May 31, 2022</w:t>
      </w:r>
      <w:r>
        <w:rPr>
          <w:sz w:val="24"/>
        </w:rPr>
        <w:t>.....................................................</w:t>
      </w:r>
      <w:r>
        <w:rPr>
          <w:b/>
          <w:sz w:val="24"/>
        </w:rPr>
        <w:t>$_________</w:t>
      </w:r>
    </w:p>
    <w:p w14:paraId="417A16E5" w14:textId="77777777" w:rsidR="00CA5C4F" w:rsidRDefault="00261895">
      <w:pPr>
        <w:spacing w:after="53"/>
        <w:ind w:left="-29"/>
      </w:pPr>
      <w:r>
        <w:rPr>
          <w:noProof/>
        </w:rPr>
        <mc:AlternateContent>
          <mc:Choice Requires="wpg">
            <w:drawing>
              <wp:inline distT="0" distB="0" distL="0" distR="0" wp14:anchorId="7988120C" wp14:editId="7429574F">
                <wp:extent cx="5808980" cy="6350"/>
                <wp:effectExtent l="0" t="0" r="0" b="0"/>
                <wp:docPr id="9626" name="Group 9626"/>
                <wp:cNvGraphicFramePr/>
                <a:graphic xmlns:a="http://schemas.openxmlformats.org/drawingml/2006/main">
                  <a:graphicData uri="http://schemas.microsoft.com/office/word/2010/wordprocessingGroup">
                    <wpg:wgp>
                      <wpg:cNvGrpSpPr/>
                      <wpg:grpSpPr>
                        <a:xfrm>
                          <a:off x="0" y="0"/>
                          <a:ext cx="5808980" cy="6350"/>
                          <a:chOff x="0" y="0"/>
                          <a:chExt cx="5808980" cy="6350"/>
                        </a:xfrm>
                      </wpg:grpSpPr>
                      <wps:wsp>
                        <wps:cNvPr id="940" name="Shape 940"/>
                        <wps:cNvSpPr/>
                        <wps:spPr>
                          <a:xfrm>
                            <a:off x="0" y="0"/>
                            <a:ext cx="5808980" cy="0"/>
                          </a:xfrm>
                          <a:custGeom>
                            <a:avLst/>
                            <a:gdLst/>
                            <a:ahLst/>
                            <a:cxnLst/>
                            <a:rect l="0" t="0" r="0" b="0"/>
                            <a:pathLst>
                              <a:path w="5808980">
                                <a:moveTo>
                                  <a:pt x="0" y="0"/>
                                </a:moveTo>
                                <a:lnTo>
                                  <a:pt x="580898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9626" style="width:457.4pt;height:0.5pt;mso-position-horizontal-relative:char;mso-position-vertical-relative:line" coordsize="58089,63">
                <v:shape id="Shape 940" style="position:absolute;width:58089;height:0;left:0;top:0;" coordsize="5808980,0" path="m0,0l5808980,0">
                  <v:stroke weight="0.5pt" endcap="flat" joinstyle="miter" miterlimit="10" on="true" color="#000000"/>
                  <v:fill on="false" color="#000000" opacity="0"/>
                </v:shape>
              </v:group>
            </w:pict>
          </mc:Fallback>
        </mc:AlternateContent>
      </w:r>
    </w:p>
    <w:p w14:paraId="03CD1AA6" w14:textId="77777777" w:rsidR="00CA5C4F" w:rsidRDefault="00261895">
      <w:pPr>
        <w:spacing w:after="5" w:line="250" w:lineRule="auto"/>
        <w:ind w:left="10" w:hanging="10"/>
      </w:pPr>
      <w:r>
        <w:rPr>
          <w:sz w:val="24"/>
        </w:rPr>
        <w:t>Note:  THE QUESTERS purpose is to distribute funds to worthy Preservation and Restoration projects, Scholar</w:t>
      </w:r>
      <w:r>
        <w:rPr>
          <w:sz w:val="24"/>
        </w:rPr>
        <w:t xml:space="preserve">ship and Fellowship. If accumulating large sums for distribution of State or Provincial Grants every other year, please note: </w:t>
      </w:r>
      <w:r>
        <w:rPr>
          <w:b/>
          <w:sz w:val="24"/>
        </w:rPr>
        <w:t xml:space="preserve">State or Provincial organizations with $50,000 or more in assets </w:t>
      </w:r>
      <w:r>
        <w:rPr>
          <w:b/>
          <w:sz w:val="24"/>
          <w:u w:val="single" w:color="000000"/>
        </w:rPr>
        <w:t>for the fiscal year</w:t>
      </w:r>
      <w:r>
        <w:rPr>
          <w:b/>
          <w:sz w:val="24"/>
        </w:rPr>
        <w:t xml:space="preserve"> will need to file IRS Form 990 independently</w:t>
      </w:r>
    </w:p>
    <w:p w14:paraId="6E840268" w14:textId="77777777" w:rsidR="00CA5C4F" w:rsidRDefault="00261895">
      <w:pPr>
        <w:spacing w:after="582"/>
      </w:pPr>
      <w:r>
        <w:rPr>
          <w:noProof/>
        </w:rPr>
        <w:lastRenderedPageBreak/>
        <w:drawing>
          <wp:inline distT="0" distB="0" distL="0" distR="0" wp14:anchorId="710762C3" wp14:editId="4364D6CA">
            <wp:extent cx="5943600" cy="1294721"/>
            <wp:effectExtent l="0" t="0" r="0" b="0"/>
            <wp:docPr id="982" name="Picture 982"/>
            <wp:cNvGraphicFramePr/>
            <a:graphic xmlns:a="http://schemas.openxmlformats.org/drawingml/2006/main">
              <a:graphicData uri="http://schemas.openxmlformats.org/drawingml/2006/picture">
                <pic:pic xmlns:pic="http://schemas.openxmlformats.org/drawingml/2006/picture">
                  <pic:nvPicPr>
                    <pic:cNvPr id="982" name="Picture 982"/>
                    <pic:cNvPicPr/>
                  </pic:nvPicPr>
                  <pic:blipFill>
                    <a:blip r:embed="rId11"/>
                    <a:stretch>
                      <a:fillRect/>
                    </a:stretch>
                  </pic:blipFill>
                  <pic:spPr>
                    <a:xfrm>
                      <a:off x="0" y="0"/>
                      <a:ext cx="5943600" cy="1294721"/>
                    </a:xfrm>
                    <a:prstGeom prst="rect">
                      <a:avLst/>
                    </a:prstGeom>
                  </pic:spPr>
                </pic:pic>
              </a:graphicData>
            </a:graphic>
          </wp:inline>
        </w:drawing>
      </w:r>
    </w:p>
    <w:p w14:paraId="595D4126" w14:textId="77777777" w:rsidR="00CA5C4F" w:rsidRDefault="00261895">
      <w:pPr>
        <w:pStyle w:val="Heading2"/>
        <w:spacing w:after="206" w:line="259" w:lineRule="auto"/>
        <w:ind w:left="0" w:right="0" w:firstLine="0"/>
        <w:jc w:val="left"/>
      </w:pPr>
      <w:r>
        <w:t>DONATION RECEIPT</w:t>
      </w:r>
    </w:p>
    <w:p w14:paraId="699921E6" w14:textId="77777777" w:rsidR="00CA5C4F" w:rsidRDefault="00261895">
      <w:pPr>
        <w:spacing w:after="264" w:line="249" w:lineRule="auto"/>
        <w:ind w:left="-5" w:right="7" w:hanging="10"/>
      </w:pPr>
      <w:r>
        <w:rPr>
          <w:rFonts w:ascii="Times New Roman" w:eastAsia="Times New Roman" w:hAnsi="Times New Roman" w:cs="Times New Roman"/>
          <w:sz w:val="24"/>
        </w:rPr>
        <w:t xml:space="preserve">THE QUESTERS are a non-profit, tax-exempt organization as described in Section 501(c)(3) of the Internal Revenue Code of 1954. </w:t>
      </w:r>
    </w:p>
    <w:p w14:paraId="32B65F41" w14:textId="77777777" w:rsidR="00CA5C4F" w:rsidRDefault="00261895">
      <w:pPr>
        <w:spacing w:after="264" w:line="249" w:lineRule="auto"/>
        <w:ind w:left="-5" w:right="7" w:hanging="10"/>
      </w:pPr>
      <w:r>
        <w:rPr>
          <w:rFonts w:ascii="Times New Roman" w:eastAsia="Times New Roman" w:hAnsi="Times New Roman" w:cs="Times New Roman"/>
          <w:sz w:val="24"/>
        </w:rPr>
        <w:t>PURPOSE: The purpose of this corporation is to educate by research and study and to donate funds to the prese</w:t>
      </w:r>
      <w:r>
        <w:rPr>
          <w:rFonts w:ascii="Times New Roman" w:eastAsia="Times New Roman" w:hAnsi="Times New Roman" w:cs="Times New Roman"/>
          <w:sz w:val="24"/>
        </w:rPr>
        <w:t>rvation and restoration of memorials and historical buildings.</w:t>
      </w:r>
    </w:p>
    <w:p w14:paraId="19710D45" w14:textId="77777777" w:rsidR="00CA5C4F" w:rsidRDefault="00261895">
      <w:pPr>
        <w:spacing w:after="11" w:line="249" w:lineRule="auto"/>
        <w:ind w:left="-5" w:right="7" w:hanging="10"/>
      </w:pPr>
      <w:r>
        <w:rPr>
          <w:rFonts w:ascii="Times New Roman" w:eastAsia="Times New Roman" w:hAnsi="Times New Roman" w:cs="Times New Roman"/>
          <w:sz w:val="24"/>
        </w:rPr>
        <w:t>All proceeds of any fundraiser will be used to support the purpose of THE QUESTERS.</w:t>
      </w:r>
    </w:p>
    <w:p w14:paraId="2116BC93" w14:textId="77777777" w:rsidR="00CA5C4F" w:rsidRDefault="00261895">
      <w:pPr>
        <w:spacing w:after="541" w:line="249" w:lineRule="auto"/>
        <w:ind w:left="-5" w:right="7" w:hanging="10"/>
      </w:pPr>
      <w:r>
        <w:rPr>
          <w:rFonts w:ascii="Times New Roman" w:eastAsia="Times New Roman" w:hAnsi="Times New Roman" w:cs="Times New Roman"/>
          <w:sz w:val="24"/>
        </w:rPr>
        <w:t>All profits realized where financial support is solicited outside the chapter members must be used for preser</w:t>
      </w:r>
      <w:r>
        <w:rPr>
          <w:rFonts w:ascii="Times New Roman" w:eastAsia="Times New Roman" w:hAnsi="Times New Roman" w:cs="Times New Roman"/>
          <w:sz w:val="24"/>
        </w:rPr>
        <w:t>vation and/or restoration projects.</w:t>
      </w:r>
    </w:p>
    <w:p w14:paraId="004D2933" w14:textId="77777777" w:rsidR="00CA5C4F" w:rsidRDefault="00261895">
      <w:pPr>
        <w:spacing w:after="264" w:line="249" w:lineRule="auto"/>
        <w:ind w:left="-5" w:right="7" w:hanging="10"/>
      </w:pPr>
      <w:r>
        <w:rPr>
          <w:rFonts w:ascii="Times New Roman" w:eastAsia="Times New Roman" w:hAnsi="Times New Roman" w:cs="Times New Roman"/>
          <w:sz w:val="24"/>
        </w:rPr>
        <w:t>THE QUESTERS gratefully acknowledges a (    ) cash or (    ) non-cash donation from:</w:t>
      </w:r>
    </w:p>
    <w:p w14:paraId="2B323C2E" w14:textId="77777777" w:rsidR="00CA5C4F" w:rsidRDefault="00261895">
      <w:pPr>
        <w:spacing w:after="264" w:line="249" w:lineRule="auto"/>
        <w:ind w:left="-5" w:right="7" w:hanging="10"/>
      </w:pPr>
      <w:r>
        <w:rPr>
          <w:rFonts w:ascii="Times New Roman" w:eastAsia="Times New Roman" w:hAnsi="Times New Roman" w:cs="Times New Roman"/>
          <w:sz w:val="24"/>
        </w:rPr>
        <w:t>Donor Name: ___________________________________ Phone: _________________________</w:t>
      </w:r>
    </w:p>
    <w:p w14:paraId="413B8276" w14:textId="77777777" w:rsidR="00CA5C4F" w:rsidRDefault="00261895">
      <w:pPr>
        <w:spacing w:after="264" w:line="249" w:lineRule="auto"/>
        <w:ind w:left="-5" w:right="7" w:hanging="10"/>
      </w:pPr>
      <w:r>
        <w:rPr>
          <w:rFonts w:ascii="Times New Roman" w:eastAsia="Times New Roman" w:hAnsi="Times New Roman" w:cs="Times New Roman"/>
          <w:sz w:val="24"/>
        </w:rPr>
        <w:t>Address: _____________________________________________</w:t>
      </w:r>
      <w:r>
        <w:rPr>
          <w:rFonts w:ascii="Times New Roman" w:eastAsia="Times New Roman" w:hAnsi="Times New Roman" w:cs="Times New Roman"/>
          <w:sz w:val="24"/>
        </w:rPr>
        <w:t>_________________________</w:t>
      </w:r>
    </w:p>
    <w:p w14:paraId="2308B140" w14:textId="77777777" w:rsidR="00CA5C4F" w:rsidRDefault="00261895">
      <w:pPr>
        <w:spacing w:after="264" w:line="249" w:lineRule="auto"/>
        <w:ind w:left="-5" w:right="7" w:hanging="10"/>
      </w:pPr>
      <w:r>
        <w:rPr>
          <w:rFonts w:ascii="Times New Roman" w:eastAsia="Times New Roman" w:hAnsi="Times New Roman" w:cs="Times New Roman"/>
          <w:sz w:val="24"/>
        </w:rPr>
        <w:t>If cash contribution, list amount: $___________</w:t>
      </w:r>
    </w:p>
    <w:p w14:paraId="1F84A990" w14:textId="77777777" w:rsidR="00CA5C4F" w:rsidRDefault="00261895">
      <w:pPr>
        <w:spacing w:after="11" w:line="249" w:lineRule="auto"/>
        <w:ind w:left="-5" w:right="7" w:hanging="10"/>
      </w:pPr>
      <w:r>
        <w:rPr>
          <w:rFonts w:ascii="Times New Roman" w:eastAsia="Times New Roman" w:hAnsi="Times New Roman" w:cs="Times New Roman"/>
          <w:sz w:val="24"/>
        </w:rPr>
        <w:t xml:space="preserve">If non-cash, please provide a </w:t>
      </w:r>
    </w:p>
    <w:p w14:paraId="3F69AD77" w14:textId="77777777" w:rsidR="00CA5C4F" w:rsidRDefault="00261895">
      <w:pPr>
        <w:spacing w:after="0" w:line="249" w:lineRule="auto"/>
        <w:ind w:left="-5" w:right="7" w:hanging="10"/>
      </w:pPr>
      <w:r>
        <w:rPr>
          <w:rFonts w:ascii="Times New Roman" w:eastAsia="Times New Roman" w:hAnsi="Times New Roman" w:cs="Times New Roman"/>
          <w:sz w:val="24"/>
        </w:rPr>
        <w:t>description:____________________________________________________________________ ______________________________________________________________________________</w:t>
      </w:r>
    </w:p>
    <w:p w14:paraId="543071E4" w14:textId="77777777" w:rsidR="00CA5C4F" w:rsidRDefault="00261895">
      <w:pPr>
        <w:spacing w:after="0" w:line="476" w:lineRule="auto"/>
        <w:ind w:left="-5" w:right="7" w:hanging="10"/>
      </w:pPr>
      <w:r>
        <w:rPr>
          <w:rFonts w:ascii="Times New Roman" w:eastAsia="Times New Roman" w:hAnsi="Times New Roman" w:cs="Times New Roman"/>
          <w:sz w:val="24"/>
        </w:rPr>
        <w:t>______________________________________________________________________________ The Internal Reve</w:t>
      </w:r>
      <w:r>
        <w:rPr>
          <w:rFonts w:ascii="Times New Roman" w:eastAsia="Times New Roman" w:hAnsi="Times New Roman" w:cs="Times New Roman"/>
          <w:sz w:val="24"/>
        </w:rPr>
        <w:t>nue Service requires that you estimate the market value of items you donate.</w:t>
      </w:r>
    </w:p>
    <w:p w14:paraId="618E127D" w14:textId="77777777" w:rsidR="00CA5C4F" w:rsidRDefault="00261895">
      <w:pPr>
        <w:spacing w:after="541" w:line="249" w:lineRule="auto"/>
        <w:ind w:left="-5" w:right="7" w:hanging="10"/>
      </w:pPr>
      <w:r>
        <w:rPr>
          <w:rFonts w:ascii="Times New Roman" w:eastAsia="Times New Roman" w:hAnsi="Times New Roman" w:cs="Times New Roman"/>
          <w:sz w:val="24"/>
        </w:rPr>
        <w:t>No goods or services were provided in exchange for your generous donation. Your contribution is tax-deductible to the extent allowed by law.</w:t>
      </w:r>
    </w:p>
    <w:p w14:paraId="22683D5F" w14:textId="77777777" w:rsidR="00CA5C4F" w:rsidRDefault="00261895">
      <w:pPr>
        <w:spacing w:after="264" w:line="249" w:lineRule="auto"/>
        <w:ind w:left="-5" w:right="7" w:hanging="10"/>
      </w:pPr>
      <w:r>
        <w:rPr>
          <w:rFonts w:ascii="Times New Roman" w:eastAsia="Times New Roman" w:hAnsi="Times New Roman" w:cs="Times New Roman"/>
          <w:sz w:val="24"/>
        </w:rPr>
        <w:t>Received by:__________________________</w:t>
      </w:r>
      <w:r>
        <w:rPr>
          <w:rFonts w:ascii="Times New Roman" w:eastAsia="Times New Roman" w:hAnsi="Times New Roman" w:cs="Times New Roman"/>
          <w:sz w:val="24"/>
        </w:rPr>
        <w:t>____________    Date:_______________________</w:t>
      </w:r>
    </w:p>
    <w:p w14:paraId="140737F0" w14:textId="77777777" w:rsidR="00CA5C4F" w:rsidRDefault="00261895">
      <w:pPr>
        <w:spacing w:after="11" w:line="249" w:lineRule="auto"/>
        <w:ind w:left="-5" w:right="7" w:hanging="10"/>
      </w:pPr>
      <w:r>
        <w:rPr>
          <w:rFonts w:ascii="Times New Roman" w:eastAsia="Times New Roman" w:hAnsi="Times New Roman" w:cs="Times New Roman"/>
          <w:sz w:val="24"/>
        </w:rPr>
        <w:t>THE QUESTERS</w:t>
      </w:r>
    </w:p>
    <w:p w14:paraId="73F99E2B" w14:textId="77777777" w:rsidR="00CA5C4F" w:rsidRDefault="00261895">
      <w:pPr>
        <w:spacing w:after="11" w:line="249" w:lineRule="auto"/>
        <w:ind w:left="-5" w:right="7" w:hanging="10"/>
      </w:pPr>
      <w:r>
        <w:rPr>
          <w:rFonts w:ascii="Times New Roman" w:eastAsia="Times New Roman" w:hAnsi="Times New Roman" w:cs="Times New Roman"/>
          <w:sz w:val="24"/>
        </w:rPr>
        <w:t>210 South Quince Street</w:t>
      </w:r>
    </w:p>
    <w:p w14:paraId="4A35C95D" w14:textId="77777777" w:rsidR="00CA5C4F" w:rsidRDefault="00261895">
      <w:pPr>
        <w:spacing w:after="264" w:line="249" w:lineRule="auto"/>
        <w:ind w:left="-5" w:right="7" w:hanging="10"/>
      </w:pPr>
      <w:r>
        <w:rPr>
          <w:rFonts w:ascii="Times New Roman" w:eastAsia="Times New Roman" w:hAnsi="Times New Roman" w:cs="Times New Roman"/>
          <w:sz w:val="24"/>
        </w:rPr>
        <w:t>Philadelphia, PA 19107</w:t>
      </w:r>
    </w:p>
    <w:sectPr w:rsidR="00CA5C4F">
      <w:footerReference w:type="even" r:id="rId12"/>
      <w:footerReference w:type="default" r:id="rId13"/>
      <w:footerReference w:type="first" r:id="rId14"/>
      <w:pgSz w:w="12240" w:h="15840"/>
      <w:pgMar w:top="616" w:right="1677" w:bottom="1191" w:left="1152" w:header="720" w:footer="72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03BBD" w14:textId="77777777" w:rsidR="00EF4607" w:rsidRDefault="00EF4607">
      <w:pPr>
        <w:spacing w:after="0" w:line="240" w:lineRule="auto"/>
      </w:pPr>
      <w:r>
        <w:separator/>
      </w:r>
    </w:p>
  </w:endnote>
  <w:endnote w:type="continuationSeparator" w:id="0">
    <w:p w14:paraId="58E2E461" w14:textId="77777777" w:rsidR="00EF4607" w:rsidRDefault="00EF4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9BD8E" w14:textId="77777777" w:rsidR="00CA5C4F" w:rsidRDefault="00261895">
    <w:pPr>
      <w:spacing w:after="0"/>
      <w:ind w:right="766"/>
      <w:jc w:val="right"/>
    </w:pPr>
    <w:r>
      <w:rPr>
        <w:noProof/>
      </w:rPr>
      <mc:AlternateContent>
        <mc:Choice Requires="wpg">
          <w:drawing>
            <wp:anchor distT="0" distB="0" distL="114300" distR="114300" simplePos="0" relativeHeight="251658240" behindDoc="0" locked="0" layoutInCell="1" allowOverlap="1" wp14:anchorId="7E619E70" wp14:editId="02083C75">
              <wp:simplePos x="0" y="0"/>
              <wp:positionH relativeFrom="page">
                <wp:posOffset>713105</wp:posOffset>
              </wp:positionH>
              <wp:positionV relativeFrom="page">
                <wp:posOffset>9396146</wp:posOffset>
              </wp:positionV>
              <wp:extent cx="5991860" cy="6350"/>
              <wp:effectExtent l="0" t="0" r="0" b="0"/>
              <wp:wrapSquare wrapText="bothSides"/>
              <wp:docPr id="12266" name="Group 12266"/>
              <wp:cNvGraphicFramePr/>
              <a:graphic xmlns:a="http://schemas.openxmlformats.org/drawingml/2006/main">
                <a:graphicData uri="http://schemas.microsoft.com/office/word/2010/wordprocessingGroup">
                  <wpg:wgp>
                    <wpg:cNvGrpSpPr/>
                    <wpg:grpSpPr>
                      <a:xfrm>
                        <a:off x="0" y="0"/>
                        <a:ext cx="5991860" cy="6350"/>
                        <a:chOff x="0" y="0"/>
                        <a:chExt cx="5991860" cy="6350"/>
                      </a:xfrm>
                    </wpg:grpSpPr>
                    <wps:wsp>
                      <wps:cNvPr id="12267" name="Shape 12267"/>
                      <wps:cNvSpPr/>
                      <wps:spPr>
                        <a:xfrm>
                          <a:off x="0" y="0"/>
                          <a:ext cx="5991860" cy="0"/>
                        </a:xfrm>
                        <a:custGeom>
                          <a:avLst/>
                          <a:gdLst/>
                          <a:ahLst/>
                          <a:cxnLst/>
                          <a:rect l="0" t="0" r="0" b="0"/>
                          <a:pathLst>
                            <a:path w="5991860">
                              <a:moveTo>
                                <a:pt x="0" y="0"/>
                              </a:moveTo>
                              <a:lnTo>
                                <a:pt x="5991860" y="0"/>
                              </a:lnTo>
                            </a:path>
                          </a:pathLst>
                        </a:custGeom>
                        <a:ln w="635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66" style="width:471.8pt;height:0.5pt;position:absolute;mso-position-horizontal-relative:page;mso-position-horizontal:absolute;margin-left:56.15pt;mso-position-vertical-relative:page;margin-top:739.854pt;" coordsize="59918,63">
              <v:shape id="Shape 12267" style="position:absolute;width:59918;height:0;left:0;top:0;" coordsize="5991860,0" path="m0,0l5991860,0">
                <v:stroke weight="0.5pt" endcap="flat" joinstyle="miter" miterlimit="10" on="true" color="#d9d9d9"/>
                <v:fill on="false" color="#000000" opacity="0"/>
              </v:shape>
              <w10:wrap type="square"/>
            </v:group>
          </w:pict>
        </mc:Fallback>
      </mc:AlternateContent>
    </w:r>
    <w:r>
      <w:fldChar w:fldCharType="begin"/>
    </w:r>
    <w:r>
      <w:instrText xml:space="preserve"> PAGE   \* MERGEFORM</w:instrText>
    </w:r>
    <w:r>
      <w:instrText xml:space="preserve">AT </w:instrText>
    </w:r>
    <w:r>
      <w:fldChar w:fldCharType="separate"/>
    </w:r>
    <w:r>
      <w:rPr>
        <w:sz w:val="24"/>
      </w:rPr>
      <w:t>2</w:t>
    </w:r>
    <w:r>
      <w:rPr>
        <w:sz w:val="24"/>
      </w:rPr>
      <w:fldChar w:fldCharType="end"/>
    </w:r>
    <w:r>
      <w:rPr>
        <w:sz w:val="24"/>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5F307" w14:textId="77777777" w:rsidR="00CA5C4F" w:rsidRDefault="00261895">
    <w:pPr>
      <w:spacing w:after="0"/>
      <w:ind w:right="60"/>
      <w:jc w:val="right"/>
    </w:pPr>
    <w:r>
      <w:rPr>
        <w:noProof/>
      </w:rPr>
      <mc:AlternateContent>
        <mc:Choice Requires="wpg">
          <w:drawing>
            <wp:anchor distT="0" distB="0" distL="114300" distR="114300" simplePos="0" relativeHeight="251659264" behindDoc="0" locked="0" layoutInCell="1" allowOverlap="1" wp14:anchorId="1103FB18" wp14:editId="60C4901A">
              <wp:simplePos x="0" y="0"/>
              <wp:positionH relativeFrom="page">
                <wp:posOffset>713105</wp:posOffset>
              </wp:positionH>
              <wp:positionV relativeFrom="page">
                <wp:posOffset>9396146</wp:posOffset>
              </wp:positionV>
              <wp:extent cx="5991860" cy="6350"/>
              <wp:effectExtent l="0" t="0" r="0" b="0"/>
              <wp:wrapSquare wrapText="bothSides"/>
              <wp:docPr id="12257" name="Group 12257"/>
              <wp:cNvGraphicFramePr/>
              <a:graphic xmlns:a="http://schemas.openxmlformats.org/drawingml/2006/main">
                <a:graphicData uri="http://schemas.microsoft.com/office/word/2010/wordprocessingGroup">
                  <wpg:wgp>
                    <wpg:cNvGrpSpPr/>
                    <wpg:grpSpPr>
                      <a:xfrm>
                        <a:off x="0" y="0"/>
                        <a:ext cx="5991860" cy="6350"/>
                        <a:chOff x="0" y="0"/>
                        <a:chExt cx="5991860" cy="6350"/>
                      </a:xfrm>
                    </wpg:grpSpPr>
                    <wps:wsp>
                      <wps:cNvPr id="12258" name="Shape 12258"/>
                      <wps:cNvSpPr/>
                      <wps:spPr>
                        <a:xfrm>
                          <a:off x="0" y="0"/>
                          <a:ext cx="5991860" cy="0"/>
                        </a:xfrm>
                        <a:custGeom>
                          <a:avLst/>
                          <a:gdLst/>
                          <a:ahLst/>
                          <a:cxnLst/>
                          <a:rect l="0" t="0" r="0" b="0"/>
                          <a:pathLst>
                            <a:path w="5991860">
                              <a:moveTo>
                                <a:pt x="0" y="0"/>
                              </a:moveTo>
                              <a:lnTo>
                                <a:pt x="5991860" y="0"/>
                              </a:lnTo>
                            </a:path>
                          </a:pathLst>
                        </a:custGeom>
                        <a:ln w="635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57" style="width:471.8pt;height:0.5pt;position:absolute;mso-position-horizontal-relative:page;mso-position-horizontal:absolute;margin-left:56.15pt;mso-position-vertical-relative:page;margin-top:739.854pt;" coordsize="59918,63">
              <v:shape id="Shape 12258" style="position:absolute;width:59918;height:0;left:0;top:0;" coordsize="5991860,0" path="m0,0l5991860,0">
                <v:stroke weight="0.5pt" endcap="flat" joinstyle="miter" miterlimit="10" on="true" color="#d9d9d9"/>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r>
      <w:rPr>
        <w:sz w:val="24"/>
      </w:rPr>
      <w:t xml:space="preserve"> | </w:t>
    </w:r>
    <w:r>
      <w:rPr>
        <w:color w:val="7F7F7F"/>
        <w:sz w:val="24"/>
      </w:rPr>
      <w:t>P a g 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03A9A" w14:textId="77777777" w:rsidR="00CA5C4F" w:rsidRDefault="00261895">
    <w:pPr>
      <w:spacing w:after="0"/>
      <w:ind w:left="-1152" w:right="10530"/>
    </w:pPr>
    <w:r>
      <w:rPr>
        <w:noProof/>
      </w:rPr>
      <mc:AlternateContent>
        <mc:Choice Requires="wpg">
          <w:drawing>
            <wp:anchor distT="0" distB="0" distL="114300" distR="114300" simplePos="0" relativeHeight="251660288" behindDoc="0" locked="0" layoutInCell="1" allowOverlap="1" wp14:anchorId="6FD911C1" wp14:editId="758B10EC">
              <wp:simplePos x="0" y="0"/>
              <wp:positionH relativeFrom="page">
                <wp:posOffset>713105</wp:posOffset>
              </wp:positionH>
              <wp:positionV relativeFrom="page">
                <wp:posOffset>9396146</wp:posOffset>
              </wp:positionV>
              <wp:extent cx="5991860" cy="6350"/>
              <wp:effectExtent l="0" t="0" r="0" b="0"/>
              <wp:wrapSquare wrapText="bothSides"/>
              <wp:docPr id="12247" name="Group 12247"/>
              <wp:cNvGraphicFramePr/>
              <a:graphic xmlns:a="http://schemas.openxmlformats.org/drawingml/2006/main">
                <a:graphicData uri="http://schemas.microsoft.com/office/word/2010/wordprocessingGroup">
                  <wpg:wgp>
                    <wpg:cNvGrpSpPr/>
                    <wpg:grpSpPr>
                      <a:xfrm>
                        <a:off x="0" y="0"/>
                        <a:ext cx="5991860" cy="6350"/>
                        <a:chOff x="0" y="0"/>
                        <a:chExt cx="5991860" cy="6350"/>
                      </a:xfrm>
                    </wpg:grpSpPr>
                    <wps:wsp>
                      <wps:cNvPr id="12248" name="Shape 12248"/>
                      <wps:cNvSpPr/>
                      <wps:spPr>
                        <a:xfrm>
                          <a:off x="0" y="0"/>
                          <a:ext cx="5991860" cy="0"/>
                        </a:xfrm>
                        <a:custGeom>
                          <a:avLst/>
                          <a:gdLst/>
                          <a:ahLst/>
                          <a:cxnLst/>
                          <a:rect l="0" t="0" r="0" b="0"/>
                          <a:pathLst>
                            <a:path w="5991860">
                              <a:moveTo>
                                <a:pt x="0" y="0"/>
                              </a:moveTo>
                              <a:lnTo>
                                <a:pt x="5991860" y="0"/>
                              </a:lnTo>
                            </a:path>
                          </a:pathLst>
                        </a:custGeom>
                        <a:ln w="635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47" style="width:471.8pt;height:0.5pt;position:absolute;mso-position-horizontal-relative:page;mso-position-horizontal:absolute;margin-left:56.15pt;mso-position-vertical-relative:page;margin-top:739.854pt;" coordsize="59918,63">
              <v:shape id="Shape 12248" style="position:absolute;width:59918;height:0;left:0;top:0;" coordsize="5991860,0" path="m0,0l5991860,0">
                <v:stroke weight="0.5pt" endcap="flat" joinstyle="miter" miterlimit="10" on="true" color="#d9d9d9"/>
                <v:fill on="false" color="#000000" opacity="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F5BE7" w14:textId="77777777" w:rsidR="00CA5C4F" w:rsidRDefault="00261895">
    <w:pPr>
      <w:spacing w:after="0"/>
      <w:ind w:right="93"/>
      <w:jc w:val="right"/>
    </w:pPr>
    <w:r>
      <w:rPr>
        <w:noProof/>
      </w:rPr>
      <mc:AlternateContent>
        <mc:Choice Requires="wpg">
          <w:drawing>
            <wp:anchor distT="0" distB="0" distL="114300" distR="114300" simplePos="0" relativeHeight="251661312" behindDoc="0" locked="0" layoutInCell="1" allowOverlap="1" wp14:anchorId="731518A7" wp14:editId="0B5FC6AB">
              <wp:simplePos x="0" y="0"/>
              <wp:positionH relativeFrom="page">
                <wp:posOffset>713105</wp:posOffset>
              </wp:positionH>
              <wp:positionV relativeFrom="page">
                <wp:posOffset>9396146</wp:posOffset>
              </wp:positionV>
              <wp:extent cx="5991860" cy="6350"/>
              <wp:effectExtent l="0" t="0" r="0" b="0"/>
              <wp:wrapSquare wrapText="bothSides"/>
              <wp:docPr id="12297" name="Group 12297"/>
              <wp:cNvGraphicFramePr/>
              <a:graphic xmlns:a="http://schemas.openxmlformats.org/drawingml/2006/main">
                <a:graphicData uri="http://schemas.microsoft.com/office/word/2010/wordprocessingGroup">
                  <wpg:wgp>
                    <wpg:cNvGrpSpPr/>
                    <wpg:grpSpPr>
                      <a:xfrm>
                        <a:off x="0" y="0"/>
                        <a:ext cx="5991860" cy="6350"/>
                        <a:chOff x="0" y="0"/>
                        <a:chExt cx="5991860" cy="6350"/>
                      </a:xfrm>
                    </wpg:grpSpPr>
                    <wps:wsp>
                      <wps:cNvPr id="12298" name="Shape 12298"/>
                      <wps:cNvSpPr/>
                      <wps:spPr>
                        <a:xfrm>
                          <a:off x="0" y="0"/>
                          <a:ext cx="5991860" cy="0"/>
                        </a:xfrm>
                        <a:custGeom>
                          <a:avLst/>
                          <a:gdLst/>
                          <a:ahLst/>
                          <a:cxnLst/>
                          <a:rect l="0" t="0" r="0" b="0"/>
                          <a:pathLst>
                            <a:path w="5991860">
                              <a:moveTo>
                                <a:pt x="0" y="0"/>
                              </a:moveTo>
                              <a:lnTo>
                                <a:pt x="5991860" y="0"/>
                              </a:lnTo>
                            </a:path>
                          </a:pathLst>
                        </a:custGeom>
                        <a:ln w="635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97" style="width:471.8pt;height:0.5pt;position:absolute;mso-position-horizontal-relative:page;mso-position-horizontal:absolute;margin-left:56.15pt;mso-position-vertical-relative:page;margin-top:739.854pt;" coordsize="59918,63">
              <v:shape id="Shape 12298" style="position:absolute;width:59918;height:0;left:0;top:0;" coordsize="5991860,0" path="m0,0l5991860,0">
                <v:stroke weight="0.5pt" endcap="flat" joinstyle="miter" miterlimit="10" on="true" color="#d9d9d9"/>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r>
      <w:rPr>
        <w:sz w:val="24"/>
      </w:rPr>
      <w:t xml:space="preserve"> | </w:t>
    </w:r>
    <w:r>
      <w:rPr>
        <w:color w:val="7F7F7F"/>
        <w:sz w:val="24"/>
      </w:rPr>
      <w:t>P a g 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0403" w14:textId="77777777" w:rsidR="00CA5C4F" w:rsidRDefault="00261895">
    <w:pPr>
      <w:spacing w:after="0"/>
      <w:ind w:right="93"/>
      <w:jc w:val="right"/>
    </w:pPr>
    <w:r>
      <w:rPr>
        <w:noProof/>
      </w:rPr>
      <mc:AlternateContent>
        <mc:Choice Requires="wpg">
          <w:drawing>
            <wp:anchor distT="0" distB="0" distL="114300" distR="114300" simplePos="0" relativeHeight="251662336" behindDoc="0" locked="0" layoutInCell="1" allowOverlap="1" wp14:anchorId="7455354E" wp14:editId="03EAF178">
              <wp:simplePos x="0" y="0"/>
              <wp:positionH relativeFrom="page">
                <wp:posOffset>713105</wp:posOffset>
              </wp:positionH>
              <wp:positionV relativeFrom="page">
                <wp:posOffset>9396146</wp:posOffset>
              </wp:positionV>
              <wp:extent cx="5991860" cy="6350"/>
              <wp:effectExtent l="0" t="0" r="0" b="0"/>
              <wp:wrapSquare wrapText="bothSides"/>
              <wp:docPr id="12287" name="Group 12287"/>
              <wp:cNvGraphicFramePr/>
              <a:graphic xmlns:a="http://schemas.openxmlformats.org/drawingml/2006/main">
                <a:graphicData uri="http://schemas.microsoft.com/office/word/2010/wordprocessingGroup">
                  <wpg:wgp>
                    <wpg:cNvGrpSpPr/>
                    <wpg:grpSpPr>
                      <a:xfrm>
                        <a:off x="0" y="0"/>
                        <a:ext cx="5991860" cy="6350"/>
                        <a:chOff x="0" y="0"/>
                        <a:chExt cx="5991860" cy="6350"/>
                      </a:xfrm>
                    </wpg:grpSpPr>
                    <wps:wsp>
                      <wps:cNvPr id="12288" name="Shape 12288"/>
                      <wps:cNvSpPr/>
                      <wps:spPr>
                        <a:xfrm>
                          <a:off x="0" y="0"/>
                          <a:ext cx="5991860" cy="0"/>
                        </a:xfrm>
                        <a:custGeom>
                          <a:avLst/>
                          <a:gdLst/>
                          <a:ahLst/>
                          <a:cxnLst/>
                          <a:rect l="0" t="0" r="0" b="0"/>
                          <a:pathLst>
                            <a:path w="5991860">
                              <a:moveTo>
                                <a:pt x="0" y="0"/>
                              </a:moveTo>
                              <a:lnTo>
                                <a:pt x="5991860" y="0"/>
                              </a:lnTo>
                            </a:path>
                          </a:pathLst>
                        </a:custGeom>
                        <a:ln w="635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87" style="width:471.8pt;height:0.5pt;position:absolute;mso-position-horizontal-relative:page;mso-position-horizontal:absolute;margin-left:56.15pt;mso-position-vertical-relative:page;margin-top:739.854pt;" coordsize="59918,63">
              <v:shape id="Shape 12288" style="position:absolute;width:59918;height:0;left:0;top:0;" coordsize="5991860,0" path="m0,0l5991860,0">
                <v:stroke weight="0.5pt" endcap="flat" joinstyle="miter" miterlimit="10" on="true" color="#d9d9d9"/>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r>
      <w:rPr>
        <w:sz w:val="24"/>
      </w:rPr>
      <w:t xml:space="preserve"> | </w:t>
    </w:r>
    <w:r>
      <w:rPr>
        <w:color w:val="7F7F7F"/>
        <w:sz w:val="24"/>
      </w:rPr>
      <w:t>P a g 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42881" w14:textId="77777777" w:rsidR="00CA5C4F" w:rsidRDefault="00261895">
    <w:pPr>
      <w:spacing w:after="0"/>
      <w:ind w:right="93"/>
      <w:jc w:val="right"/>
    </w:pPr>
    <w:r>
      <w:rPr>
        <w:noProof/>
      </w:rPr>
      <mc:AlternateContent>
        <mc:Choice Requires="wpg">
          <w:drawing>
            <wp:anchor distT="0" distB="0" distL="114300" distR="114300" simplePos="0" relativeHeight="251663360" behindDoc="0" locked="0" layoutInCell="1" allowOverlap="1" wp14:anchorId="673E2D15" wp14:editId="57546A13">
              <wp:simplePos x="0" y="0"/>
              <wp:positionH relativeFrom="page">
                <wp:posOffset>713105</wp:posOffset>
              </wp:positionH>
              <wp:positionV relativeFrom="page">
                <wp:posOffset>9396146</wp:posOffset>
              </wp:positionV>
              <wp:extent cx="5991860" cy="6350"/>
              <wp:effectExtent l="0" t="0" r="0" b="0"/>
              <wp:wrapSquare wrapText="bothSides"/>
              <wp:docPr id="12277" name="Group 12277"/>
              <wp:cNvGraphicFramePr/>
              <a:graphic xmlns:a="http://schemas.openxmlformats.org/drawingml/2006/main">
                <a:graphicData uri="http://schemas.microsoft.com/office/word/2010/wordprocessingGroup">
                  <wpg:wgp>
                    <wpg:cNvGrpSpPr/>
                    <wpg:grpSpPr>
                      <a:xfrm>
                        <a:off x="0" y="0"/>
                        <a:ext cx="5991860" cy="6350"/>
                        <a:chOff x="0" y="0"/>
                        <a:chExt cx="5991860" cy="6350"/>
                      </a:xfrm>
                    </wpg:grpSpPr>
                    <wps:wsp>
                      <wps:cNvPr id="12278" name="Shape 12278"/>
                      <wps:cNvSpPr/>
                      <wps:spPr>
                        <a:xfrm>
                          <a:off x="0" y="0"/>
                          <a:ext cx="5991860" cy="0"/>
                        </a:xfrm>
                        <a:custGeom>
                          <a:avLst/>
                          <a:gdLst/>
                          <a:ahLst/>
                          <a:cxnLst/>
                          <a:rect l="0" t="0" r="0" b="0"/>
                          <a:pathLst>
                            <a:path w="5991860">
                              <a:moveTo>
                                <a:pt x="0" y="0"/>
                              </a:moveTo>
                              <a:lnTo>
                                <a:pt x="5991860" y="0"/>
                              </a:lnTo>
                            </a:path>
                          </a:pathLst>
                        </a:custGeom>
                        <a:ln w="6350" cap="flat">
                          <a:miter lim="127000"/>
                        </a:ln>
                      </wps:spPr>
                      <wps:style>
                        <a:lnRef idx="1">
                          <a:srgbClr val="D9D9D9"/>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2277" style="width:471.8pt;height:0.5pt;position:absolute;mso-position-horizontal-relative:page;mso-position-horizontal:absolute;margin-left:56.15pt;mso-position-vertical-relative:page;margin-top:739.854pt;" coordsize="59918,63">
              <v:shape id="Shape 12278" style="position:absolute;width:59918;height:0;left:0;top:0;" coordsize="5991860,0" path="m0,0l5991860,0">
                <v:stroke weight="0.5pt" endcap="flat" joinstyle="miter" miterlimit="10" on="true" color="#d9d9d9"/>
                <v:fill on="false" color="#000000" opacity="0"/>
              </v:shape>
              <w10:wrap type="square"/>
            </v:group>
          </w:pict>
        </mc:Fallback>
      </mc:AlternateContent>
    </w:r>
    <w:r>
      <w:fldChar w:fldCharType="begin"/>
    </w:r>
    <w:r>
      <w:instrText xml:space="preserve"> PAGE   \* MERGEFORMAT </w:instrText>
    </w:r>
    <w:r>
      <w:fldChar w:fldCharType="separate"/>
    </w:r>
    <w:r>
      <w:rPr>
        <w:sz w:val="24"/>
      </w:rPr>
      <w:t>1</w:t>
    </w:r>
    <w:r>
      <w:rPr>
        <w:sz w:val="24"/>
      </w:rPr>
      <w:fldChar w:fldCharType="end"/>
    </w:r>
    <w:r>
      <w:rPr>
        <w:sz w:val="24"/>
      </w:rPr>
      <w:t xml:space="preserve"> | </w:t>
    </w:r>
    <w:r>
      <w:rPr>
        <w:color w:val="7F7F7F"/>
        <w:sz w:val="24"/>
      </w:rPr>
      <w:t>P a g 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EFBBD" w14:textId="77777777" w:rsidR="00EF4607" w:rsidRDefault="00EF4607">
      <w:pPr>
        <w:spacing w:after="0" w:line="240" w:lineRule="auto"/>
      </w:pPr>
      <w:r>
        <w:separator/>
      </w:r>
    </w:p>
  </w:footnote>
  <w:footnote w:type="continuationSeparator" w:id="0">
    <w:p w14:paraId="709DEAE7" w14:textId="77777777" w:rsidR="00EF4607" w:rsidRDefault="00EF4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0F88"/>
    <w:multiLevelType w:val="hybridMultilevel"/>
    <w:tmpl w:val="1492A534"/>
    <w:lvl w:ilvl="0" w:tplc="6026EA5C">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509960">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486E9D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200E61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69E320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A5C6E8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8BA244A">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508A2D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C0720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DC15DCF"/>
    <w:multiLevelType w:val="hybridMultilevel"/>
    <w:tmpl w:val="333013B2"/>
    <w:lvl w:ilvl="0" w:tplc="F87AEB0E">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F42DF2">
      <w:start w:val="1"/>
      <w:numFmt w:val="decimal"/>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9AAAD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8B42806">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932A626">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5F0790C">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B45E1A">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020E640">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0A5BE6">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FF7E3B"/>
    <w:multiLevelType w:val="hybridMultilevel"/>
    <w:tmpl w:val="F7C61A32"/>
    <w:lvl w:ilvl="0" w:tplc="4C7EF3B6">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064C41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7A58F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BEC3318">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6E8A7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DAF9F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26F08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5E7E8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27EF7F2">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8AD3864"/>
    <w:multiLevelType w:val="hybridMultilevel"/>
    <w:tmpl w:val="349EEEEC"/>
    <w:lvl w:ilvl="0" w:tplc="6304EBB4">
      <w:start w:val="6"/>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B160296">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FFCA3B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D6A4D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C00D24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4FC0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52C9F6E">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60E03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78715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BB6261A"/>
    <w:multiLevelType w:val="hybridMultilevel"/>
    <w:tmpl w:val="F7FE6EB4"/>
    <w:lvl w:ilvl="0" w:tplc="8FBCC062">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F60D0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20233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87E9DC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414F1A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59AF33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EDE73C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1F6319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F83B1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B2264C"/>
    <w:multiLevelType w:val="hybridMultilevel"/>
    <w:tmpl w:val="D9F2C888"/>
    <w:lvl w:ilvl="0" w:tplc="B806429A">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84F40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2A6AA9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CF28CA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9DEF60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B3CE97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B0673F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44B45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D1435D4">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E1648D7"/>
    <w:multiLevelType w:val="hybridMultilevel"/>
    <w:tmpl w:val="49D02F66"/>
    <w:lvl w:ilvl="0" w:tplc="D83E6D36">
      <w:start w:val="1"/>
      <w:numFmt w:val="decimal"/>
      <w:lvlText w:val="%1."/>
      <w:lvlJc w:val="left"/>
      <w:pPr>
        <w:ind w:left="70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3A20D1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658D2C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566D9D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1A4913A">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1D097FA">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865EE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BE02E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AE0830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62BF05B2"/>
    <w:multiLevelType w:val="hybridMultilevel"/>
    <w:tmpl w:val="46BE5366"/>
    <w:lvl w:ilvl="0" w:tplc="C30C541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C2D2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2E261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57234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D640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B08FA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228E1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9496A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8161F4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5745B77"/>
    <w:multiLevelType w:val="hybridMultilevel"/>
    <w:tmpl w:val="3F0C0BF0"/>
    <w:lvl w:ilvl="0" w:tplc="366AC87E">
      <w:start w:val="1"/>
      <w:numFmt w:val="decimal"/>
      <w:lvlText w:val="%1."/>
      <w:lvlJc w:val="left"/>
      <w:pPr>
        <w:ind w:left="6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ED268E2">
      <w:start w:val="1"/>
      <w:numFmt w:val="lowerLetter"/>
      <w:lvlText w:val="%2"/>
      <w:lvlJc w:val="left"/>
      <w:pPr>
        <w:ind w:left="13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118FB86">
      <w:start w:val="1"/>
      <w:numFmt w:val="lowerRoman"/>
      <w:lvlText w:val="%3"/>
      <w:lvlJc w:val="left"/>
      <w:pPr>
        <w:ind w:left="20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D30B870">
      <w:start w:val="1"/>
      <w:numFmt w:val="decimal"/>
      <w:lvlText w:val="%4"/>
      <w:lvlJc w:val="left"/>
      <w:pPr>
        <w:ind w:left="27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2FCA9CC">
      <w:start w:val="1"/>
      <w:numFmt w:val="lowerLetter"/>
      <w:lvlText w:val="%5"/>
      <w:lvlJc w:val="left"/>
      <w:pPr>
        <w:ind w:left="35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BC911A">
      <w:start w:val="1"/>
      <w:numFmt w:val="lowerRoman"/>
      <w:lvlText w:val="%6"/>
      <w:lvlJc w:val="left"/>
      <w:pPr>
        <w:ind w:left="423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FE277EC">
      <w:start w:val="1"/>
      <w:numFmt w:val="decimal"/>
      <w:lvlText w:val="%7"/>
      <w:lvlJc w:val="left"/>
      <w:pPr>
        <w:ind w:left="495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2EFD4">
      <w:start w:val="1"/>
      <w:numFmt w:val="lowerLetter"/>
      <w:lvlText w:val="%8"/>
      <w:lvlJc w:val="left"/>
      <w:pPr>
        <w:ind w:left="567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3EE7EAA">
      <w:start w:val="1"/>
      <w:numFmt w:val="lowerRoman"/>
      <w:lvlText w:val="%9"/>
      <w:lvlJc w:val="left"/>
      <w:pPr>
        <w:ind w:left="639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4C45AD0"/>
    <w:multiLevelType w:val="hybridMultilevel"/>
    <w:tmpl w:val="2886F0A0"/>
    <w:lvl w:ilvl="0" w:tplc="C7861172">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A8708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E46F61C">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998DE9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C4801F6">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4D4D778">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9C2F3A">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9463C6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9E6B0F8">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87F64DE"/>
    <w:multiLevelType w:val="hybridMultilevel"/>
    <w:tmpl w:val="C69ABC82"/>
    <w:lvl w:ilvl="0" w:tplc="55DE81C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867162">
      <w:start w:val="1"/>
      <w:numFmt w:val="bullet"/>
      <w:lvlText w:val="o"/>
      <w:lvlJc w:val="left"/>
      <w:pPr>
        <w:ind w:left="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F07B3E">
      <w:start w:val="1"/>
      <w:numFmt w:val="bullet"/>
      <w:lvlRestart w:val="0"/>
      <w:lvlText w:val="•"/>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84C878">
      <w:start w:val="1"/>
      <w:numFmt w:val="bullet"/>
      <w:lvlText w:val="•"/>
      <w:lvlJc w:val="left"/>
      <w:pPr>
        <w:ind w:left="1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5AF98A">
      <w:start w:val="1"/>
      <w:numFmt w:val="bullet"/>
      <w:lvlText w:val="o"/>
      <w:lvlJc w:val="left"/>
      <w:pPr>
        <w:ind w:left="25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342A146">
      <w:start w:val="1"/>
      <w:numFmt w:val="bullet"/>
      <w:lvlText w:val="▪"/>
      <w:lvlJc w:val="left"/>
      <w:pPr>
        <w:ind w:left="33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3C82FD8">
      <w:start w:val="1"/>
      <w:numFmt w:val="bullet"/>
      <w:lvlText w:val="•"/>
      <w:lvlJc w:val="left"/>
      <w:pPr>
        <w:ind w:left="4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6C82C8">
      <w:start w:val="1"/>
      <w:numFmt w:val="bullet"/>
      <w:lvlText w:val="o"/>
      <w:lvlJc w:val="left"/>
      <w:pPr>
        <w:ind w:left="47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0622F4">
      <w:start w:val="1"/>
      <w:numFmt w:val="bullet"/>
      <w:lvlText w:val="▪"/>
      <w:lvlJc w:val="left"/>
      <w:pPr>
        <w:ind w:left="5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996030007">
    <w:abstractNumId w:val="1"/>
  </w:num>
  <w:num w:numId="2" w16cid:durableId="1538619803">
    <w:abstractNumId w:val="10"/>
  </w:num>
  <w:num w:numId="3" w16cid:durableId="2129011260">
    <w:abstractNumId w:val="2"/>
  </w:num>
  <w:num w:numId="4" w16cid:durableId="734208591">
    <w:abstractNumId w:val="0"/>
  </w:num>
  <w:num w:numId="5" w16cid:durableId="257952114">
    <w:abstractNumId w:val="9"/>
  </w:num>
  <w:num w:numId="6" w16cid:durableId="424302145">
    <w:abstractNumId w:val="6"/>
  </w:num>
  <w:num w:numId="7" w16cid:durableId="143014283">
    <w:abstractNumId w:val="8"/>
  </w:num>
  <w:num w:numId="8" w16cid:durableId="105469560">
    <w:abstractNumId w:val="5"/>
  </w:num>
  <w:num w:numId="9" w16cid:durableId="282001615">
    <w:abstractNumId w:val="3"/>
  </w:num>
  <w:num w:numId="10" w16cid:durableId="366218259">
    <w:abstractNumId w:val="4"/>
  </w:num>
  <w:num w:numId="11" w16cid:durableId="8085952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C4F"/>
    <w:rsid w:val="00261895"/>
    <w:rsid w:val="00CA5C4F"/>
    <w:rsid w:val="00E2095F"/>
    <w:rsid w:val="00EF4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2693"/>
  <w15:docId w15:val="{6FA889AC-E4F9-48B8-903D-93AAFBD5C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hd w:val="clear" w:color="auto" w:fill="F2F2F2"/>
      <w:spacing w:after="97"/>
      <w:ind w:left="10" w:right="33" w:hanging="10"/>
      <w:jc w:val="center"/>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pBdr>
        <w:top w:val="single" w:sz="15" w:space="0" w:color="000000"/>
      </w:pBdr>
      <w:shd w:val="clear" w:color="auto" w:fill="F2F2F2"/>
      <w:spacing w:after="0" w:line="265" w:lineRule="auto"/>
      <w:ind w:left="10" w:right="33" w:hanging="10"/>
      <w:jc w:val="center"/>
      <w:outlineLvl w:val="1"/>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4698</Words>
  <Characters>26784</Characters>
  <Application>Microsoft Office Word</Application>
  <DocSecurity>0</DocSecurity>
  <Lines>223</Lines>
  <Paragraphs>62</Paragraphs>
  <ScaleCrop>false</ScaleCrop>
  <Company/>
  <LinksUpToDate>false</LinksUpToDate>
  <CharactersWithSpaces>31420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Oakleigh</dc:creator>
  <cp:keywords/>
  <cp:lastModifiedBy>Valerie Davis</cp:lastModifiedBy>
  <cp:revision>2</cp:revision>
  <dcterms:created xsi:type="dcterms:W3CDTF">2022-12-19T02:05:00Z</dcterms:created>
  <dcterms:modified xsi:type="dcterms:W3CDTF">2022-12-19T02:05:00Z</dcterms:modified>
</cp:coreProperties>
</file>